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68" w:rsidRPr="00A918F2" w:rsidRDefault="001C5F68" w:rsidP="001C5F68">
      <w:pPr>
        <w:pStyle w:val="Heading1"/>
        <w:rPr>
          <w:u w:val="none"/>
        </w:rPr>
      </w:pPr>
      <w:bookmarkStart w:id="0" w:name="_Toc388208027"/>
      <w:r w:rsidRPr="00A918F2">
        <w:rPr>
          <w:u w:val="none"/>
        </w:rPr>
        <w:t>ANNEX 2</w:t>
      </w:r>
      <w:bookmarkEnd w:id="0"/>
    </w:p>
    <w:p w:rsidR="001C5F68" w:rsidRPr="00B67C55" w:rsidRDefault="001C5F68" w:rsidP="001C5F68">
      <w:pPr>
        <w:rPr>
          <w:b/>
        </w:rPr>
      </w:pPr>
      <w:r w:rsidRPr="00B67C55">
        <w:rPr>
          <w:b/>
        </w:rPr>
        <w:t>AF/02-015/</w:t>
      </w:r>
      <w:r w:rsidRPr="00BD2F17">
        <w:rPr>
          <w:b/>
          <w:color w:val="002060"/>
        </w:rPr>
        <w:t>0</w:t>
      </w:r>
      <w:r w:rsidR="00BD2F17">
        <w:rPr>
          <w:b/>
          <w:color w:val="002060"/>
        </w:rPr>
        <w:t>1</w:t>
      </w:r>
    </w:p>
    <w:p w:rsidR="001C5F68" w:rsidRDefault="001C5F68" w:rsidP="001C5F68">
      <w:pPr>
        <w:jc w:val="center"/>
        <w:rPr>
          <w:b/>
          <w:sz w:val="28"/>
        </w:rPr>
      </w:pPr>
      <w:r w:rsidRPr="00CF45BC">
        <w:rPr>
          <w:b/>
          <w:sz w:val="28"/>
        </w:rPr>
        <w:t xml:space="preserve">Format for </w:t>
      </w:r>
      <w:r>
        <w:rPr>
          <w:b/>
          <w:sz w:val="28"/>
        </w:rPr>
        <w:t>R</w:t>
      </w:r>
      <w:r w:rsidRPr="00CF45BC">
        <w:rPr>
          <w:b/>
          <w:sz w:val="28"/>
        </w:rPr>
        <w:t>eview of Research Report</w:t>
      </w:r>
    </w:p>
    <w:p w:rsidR="001C5F68" w:rsidRDefault="001C5F68" w:rsidP="001C5F68">
      <w:pPr>
        <w:rPr>
          <w:b/>
          <w:sz w:val="28"/>
        </w:rPr>
      </w:pPr>
    </w:p>
    <w:tbl>
      <w:tblPr>
        <w:tblW w:w="10838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3060"/>
        <w:gridCol w:w="1260"/>
        <w:gridCol w:w="294"/>
        <w:gridCol w:w="1416"/>
        <w:gridCol w:w="1620"/>
        <w:gridCol w:w="2558"/>
      </w:tblGrid>
      <w:tr w:rsidR="001C5F68" w:rsidTr="00F064B5">
        <w:trPr>
          <w:trHeight w:val="270"/>
        </w:trPr>
        <w:tc>
          <w:tcPr>
            <w:tcW w:w="10838" w:type="dxa"/>
            <w:gridSpan w:val="7"/>
          </w:tcPr>
          <w:p w:rsidR="001C5F68" w:rsidRDefault="001C5F68" w:rsidP="00F064B5">
            <w:r>
              <w:rPr>
                <w:b/>
              </w:rPr>
              <w:t xml:space="preserve">I. </w:t>
            </w:r>
            <w:r w:rsidRPr="009F44BD">
              <w:rPr>
                <w:b/>
              </w:rPr>
              <w:t>Protocol No:</w:t>
            </w:r>
          </w:p>
        </w:tc>
      </w:tr>
      <w:tr w:rsidR="001C5F68" w:rsidTr="00F064B5">
        <w:trPr>
          <w:trHeight w:val="283"/>
        </w:trPr>
        <w:tc>
          <w:tcPr>
            <w:tcW w:w="10838" w:type="dxa"/>
            <w:gridSpan w:val="7"/>
          </w:tcPr>
          <w:p w:rsidR="001C5F68" w:rsidRDefault="001C5F68" w:rsidP="00F064B5">
            <w:pPr>
              <w:rPr>
                <w:sz w:val="28"/>
              </w:rPr>
            </w:pPr>
            <w:r w:rsidRPr="009F44BD">
              <w:rPr>
                <w:b/>
              </w:rPr>
              <w:t>Protocol Title:</w:t>
            </w:r>
          </w:p>
        </w:tc>
      </w:tr>
      <w:tr w:rsidR="001C5F68" w:rsidTr="00F064B5">
        <w:trPr>
          <w:trHeight w:val="300"/>
        </w:trPr>
        <w:tc>
          <w:tcPr>
            <w:tcW w:w="10838" w:type="dxa"/>
            <w:gridSpan w:val="7"/>
          </w:tcPr>
          <w:p w:rsidR="001C5F68" w:rsidRPr="009F44BD" w:rsidRDefault="001C5F68" w:rsidP="00F064B5">
            <w:pPr>
              <w:rPr>
                <w:b/>
              </w:rPr>
            </w:pPr>
            <w:r>
              <w:rPr>
                <w:b/>
              </w:rPr>
              <w:t>Principal Investigator:</w:t>
            </w:r>
          </w:p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6"/>
        </w:trPr>
        <w:tc>
          <w:tcPr>
            <w:tcW w:w="10838" w:type="dxa"/>
            <w:gridSpan w:val="7"/>
            <w:shd w:val="clear" w:color="auto" w:fill="C6D9F1"/>
          </w:tcPr>
          <w:p w:rsidR="001C5F68" w:rsidRPr="00133198" w:rsidRDefault="001C5F68" w:rsidP="00F064B5">
            <w:pPr>
              <w:rPr>
                <w:b/>
              </w:rPr>
            </w:pPr>
            <w:r w:rsidRPr="00133198">
              <w:rPr>
                <w:b/>
              </w:rPr>
              <w:t>I</w:t>
            </w:r>
            <w:r>
              <w:rPr>
                <w:b/>
              </w:rPr>
              <w:t>I</w:t>
            </w:r>
            <w:r w:rsidRPr="00133198">
              <w:rPr>
                <w:b/>
              </w:rPr>
              <w:t>. Elements of Review</w:t>
            </w:r>
          </w:p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:rsidR="001C5F68" w:rsidRDefault="001C5F68" w:rsidP="00F064B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</w:p>
          <w:p w:rsidR="001C5F68" w:rsidRPr="00133198" w:rsidRDefault="001C5F68" w:rsidP="00F064B5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  <w:rPr>
                <w:b/>
              </w:rPr>
            </w:pPr>
            <w:r w:rsidRPr="00133198">
              <w:rPr>
                <w:b/>
              </w:rPr>
              <w:t>Protocol parameters</w:t>
            </w:r>
          </w:p>
        </w:tc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  <w:rPr>
                <w:b/>
                <w:sz w:val="4"/>
              </w:rPr>
            </w:pPr>
          </w:p>
          <w:p w:rsidR="001C5F68" w:rsidRPr="00133198" w:rsidRDefault="001C5F68" w:rsidP="00F064B5">
            <w:pPr>
              <w:jc w:val="center"/>
              <w:rPr>
                <w:b/>
              </w:rPr>
            </w:pPr>
            <w:r w:rsidRPr="00133198">
              <w:rPr>
                <w:b/>
              </w:rPr>
              <w:t>Reviewer’s observation</w:t>
            </w:r>
            <w:r w:rsidRPr="00133198">
              <w:rPr>
                <w:b/>
                <w:i/>
              </w:rPr>
              <w:t xml:space="preserve"> </w:t>
            </w:r>
            <w:r w:rsidRPr="00133198">
              <w:rPr>
                <w:b/>
                <w:i/>
                <w:sz w:val="18"/>
              </w:rPr>
              <w:t>(Please mark ‘X’ in relevant cages)</w:t>
            </w:r>
          </w:p>
          <w:p w:rsidR="001C5F68" w:rsidRPr="00133198" w:rsidRDefault="001C5F68" w:rsidP="00F064B5">
            <w:pPr>
              <w:jc w:val="center"/>
              <w:rPr>
                <w:b/>
                <w:sz w:val="4"/>
              </w:rPr>
            </w:pPr>
          </w:p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30" w:type="dxa"/>
            <w:vMerge/>
            <w:tcBorders>
              <w:right w:val="single" w:sz="4" w:space="0" w:color="auto"/>
            </w:tcBorders>
          </w:tcPr>
          <w:p w:rsidR="001C5F68" w:rsidRPr="00133198" w:rsidRDefault="001C5F68" w:rsidP="00F064B5"/>
        </w:tc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1C5F68" w:rsidRPr="00133198" w:rsidRDefault="001C5F68" w:rsidP="00F064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F68" w:rsidRPr="00133198" w:rsidRDefault="001C5F68" w:rsidP="00F064B5">
            <w:pPr>
              <w:jc w:val="center"/>
              <w:rPr>
                <w:b/>
                <w:sz w:val="20"/>
              </w:rPr>
            </w:pPr>
            <w:r w:rsidRPr="00133198">
              <w:rPr>
                <w:b/>
                <w:sz w:val="20"/>
              </w:rPr>
              <w:t xml:space="preserve">Same as approved by </w:t>
            </w:r>
            <w:r w:rsidR="00BD2F17">
              <w:rPr>
                <w:b/>
                <w:sz w:val="20"/>
              </w:rPr>
              <w:t>IRB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F68" w:rsidRPr="00133198" w:rsidRDefault="001C5F68" w:rsidP="00F064B5">
            <w:pPr>
              <w:jc w:val="center"/>
              <w:rPr>
                <w:b/>
                <w:sz w:val="20"/>
              </w:rPr>
            </w:pPr>
            <w:r w:rsidRPr="00133198">
              <w:rPr>
                <w:b/>
                <w:sz w:val="20"/>
              </w:rPr>
              <w:t xml:space="preserve">Minor diversion from that </w:t>
            </w:r>
            <w:r w:rsidR="00BD2F17">
              <w:rPr>
                <w:b/>
                <w:sz w:val="20"/>
              </w:rPr>
              <w:t>IRB</w:t>
            </w:r>
            <w:r w:rsidRPr="00133198">
              <w:rPr>
                <w:b/>
                <w:sz w:val="20"/>
              </w:rPr>
              <w:t xml:space="preserve"> by approved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C5F68" w:rsidRPr="00133198" w:rsidRDefault="001C5F68" w:rsidP="00F064B5">
            <w:pPr>
              <w:jc w:val="center"/>
              <w:rPr>
                <w:b/>
                <w:sz w:val="20"/>
              </w:rPr>
            </w:pPr>
            <w:r w:rsidRPr="00133198">
              <w:rPr>
                <w:b/>
                <w:sz w:val="20"/>
              </w:rPr>
              <w:t xml:space="preserve">Major diversion from that approved by </w:t>
            </w:r>
            <w:r w:rsidR="00BD2F17">
              <w:rPr>
                <w:b/>
                <w:sz w:val="20"/>
              </w:rPr>
              <w:t>IRB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  <w:rPr>
                <w:b/>
                <w:sz w:val="20"/>
              </w:rPr>
            </w:pPr>
            <w:r w:rsidRPr="00133198">
              <w:rPr>
                <w:b/>
                <w:sz w:val="20"/>
              </w:rPr>
              <w:t>Remarks</w:t>
            </w:r>
          </w:p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 xml:space="preserve">Protocol Title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>Type of study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>
              <w:t>Principal investigator(s)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Default="001C5F68" w:rsidP="00F064B5">
            <w:r>
              <w:t>Co-investigator(s)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 xml:space="preserve"> Objectives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  <w:rPr>
                <w:b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>
            <w:pPr>
              <w:rPr>
                <w:b/>
              </w:rPr>
            </w:pPr>
          </w:p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>S</w:t>
            </w:r>
            <w:r>
              <w:t xml:space="preserve">ample </w:t>
            </w:r>
            <w:r w:rsidRPr="00133198">
              <w:t>size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7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>Sampling method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>Inclusion criteria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9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>Exclusion criteria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 xml:space="preserve">Recruitment of subjects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>Discontinuation &amp; withdrawal criteria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12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>Voluntary, non-coercive recruitment of subjects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13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>Involvement of vulnerable subjects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14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 xml:space="preserve">Informed consent procedures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15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>Data collection tools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16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 xml:space="preserve">Data analysis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17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 w:rsidRPr="00133198">
              <w:t>Privacy &amp; Confidentiality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  <w:r>
              <w:t>18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1C5F68" w:rsidRPr="00133198" w:rsidRDefault="001C5F68" w:rsidP="00F064B5">
            <w:r>
              <w:t>Risk-</w:t>
            </w:r>
            <w:r w:rsidRPr="00133198">
              <w:t xml:space="preserve">Benefit </w:t>
            </w:r>
            <w:r>
              <w:t>assessment / management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68" w:rsidRPr="00133198" w:rsidRDefault="001C5F68" w:rsidP="00F064B5">
            <w:pPr>
              <w:jc w:val="center"/>
            </w:pPr>
          </w:p>
        </w:tc>
        <w:tc>
          <w:tcPr>
            <w:tcW w:w="2558" w:type="dxa"/>
            <w:tcBorders>
              <w:left w:val="single" w:sz="4" w:space="0" w:color="auto"/>
            </w:tcBorders>
          </w:tcPr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10838" w:type="dxa"/>
            <w:gridSpan w:val="7"/>
            <w:vAlign w:val="center"/>
          </w:tcPr>
          <w:p w:rsidR="001C5F68" w:rsidRDefault="001C5F68" w:rsidP="00F064B5">
            <w:r>
              <w:t>Any other comments:</w:t>
            </w:r>
          </w:p>
          <w:p w:rsidR="001C5F68" w:rsidRDefault="001C5F68" w:rsidP="00F064B5"/>
          <w:p w:rsidR="001C5F68" w:rsidRDefault="001C5F68" w:rsidP="00F064B5"/>
          <w:p w:rsidR="001C5F68" w:rsidRPr="00133198" w:rsidRDefault="001C5F68" w:rsidP="00F064B5"/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82"/>
        </w:trPr>
        <w:tc>
          <w:tcPr>
            <w:tcW w:w="10838" w:type="dxa"/>
            <w:gridSpan w:val="7"/>
            <w:shd w:val="clear" w:color="auto" w:fill="C6D9F1"/>
          </w:tcPr>
          <w:p w:rsidR="001C5F68" w:rsidRPr="00133198" w:rsidRDefault="001C5F68" w:rsidP="00F064B5">
            <w:pPr>
              <w:rPr>
                <w:b/>
                <w:sz w:val="16"/>
              </w:rPr>
            </w:pPr>
          </w:p>
          <w:p w:rsidR="001C5F68" w:rsidRPr="00133198" w:rsidRDefault="001C5F68" w:rsidP="00F064B5">
            <w:pPr>
              <w:rPr>
                <w:b/>
              </w:rPr>
            </w:pPr>
            <w:r w:rsidRPr="00133198">
              <w:rPr>
                <w:b/>
              </w:rPr>
              <w:t>I</w:t>
            </w:r>
            <w:r>
              <w:rPr>
                <w:b/>
              </w:rPr>
              <w:t>V</w:t>
            </w:r>
            <w:r w:rsidRPr="00133198">
              <w:rPr>
                <w:b/>
              </w:rPr>
              <w:t xml:space="preserve">. Reviewer’s </w:t>
            </w:r>
            <w:r>
              <w:rPr>
                <w:b/>
              </w:rPr>
              <w:t xml:space="preserve">Recommendation </w:t>
            </w:r>
            <w:r w:rsidRPr="00133198">
              <w:rPr>
                <w:b/>
              </w:rPr>
              <w:t xml:space="preserve">on </w:t>
            </w:r>
            <w:r>
              <w:rPr>
                <w:b/>
              </w:rPr>
              <w:t>C</w:t>
            </w:r>
            <w:r w:rsidRPr="00133198">
              <w:rPr>
                <w:b/>
              </w:rPr>
              <w:t>losure of Research project</w:t>
            </w:r>
          </w:p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80"/>
        </w:trPr>
        <w:tc>
          <w:tcPr>
            <w:tcW w:w="10838" w:type="dxa"/>
            <w:gridSpan w:val="7"/>
          </w:tcPr>
          <w:p w:rsidR="001C5F68" w:rsidRDefault="001C5F68" w:rsidP="00F064B5">
            <w:r>
              <w:t xml:space="preserve">I certify that I have made the foregoing observations on the basis of my objective assessment of the protocol and the final report and I confirm that I have complied with the </w:t>
            </w:r>
            <w:r w:rsidR="00BD2F17">
              <w:t>IRB</w:t>
            </w:r>
            <w:r>
              <w:t xml:space="preserve"> policies and guidelines in reviewing this report.</w:t>
            </w:r>
          </w:p>
          <w:p w:rsidR="001C5F68" w:rsidRDefault="001C5F68" w:rsidP="00F064B5">
            <w:r>
              <w:t xml:space="preserve">I, therefore,  recommend that the report should be; </w:t>
            </w:r>
          </w:p>
          <w:p w:rsidR="001C5F68" w:rsidRPr="001A76C8" w:rsidRDefault="00675D11" w:rsidP="00F064B5">
            <w:pPr>
              <w:ind w:firstLine="1370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28pt;margin-top:2.2pt;width:18.15pt;height:13.15pt;z-index:251665408">
                  <v:textbox>
                    <w:txbxContent>
                      <w:p w:rsidR="001C5F68" w:rsidRDefault="001C5F68" w:rsidP="001C5F68"/>
                    </w:txbxContent>
                  </v:textbox>
                </v:shape>
              </w:pict>
            </w:r>
            <w:r w:rsidR="001C5F68">
              <w:t>Closed as the PI has adhered with the approved protocol and the report is technically sound.</w:t>
            </w:r>
            <w:r w:rsidR="001C5F68" w:rsidRPr="001A76C8">
              <w:t xml:space="preserve">                      </w:t>
            </w:r>
          </w:p>
          <w:p w:rsidR="001C5F68" w:rsidRDefault="001C5F68" w:rsidP="00F064B5">
            <w:pPr>
              <w:ind w:left="1350" w:hanging="135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</w:p>
          <w:p w:rsidR="001C5F68" w:rsidRDefault="00675D11" w:rsidP="00F064B5">
            <w:pPr>
              <w:ind w:left="1350" w:firstLine="20"/>
              <w:rPr>
                <w:color w:val="000000"/>
              </w:rPr>
            </w:pPr>
            <w:r w:rsidRPr="00675D11">
              <w:rPr>
                <w:noProof/>
                <w:lang w:val="en-US"/>
              </w:rPr>
              <w:pict>
                <v:shape id="_x0000_s1041" type="#_x0000_t202" style="position:absolute;left:0;text-align:left;margin-left:28pt;margin-top:3.95pt;width:18.15pt;height:13.15pt;z-index:251666432">
                  <v:textbox>
                    <w:txbxContent>
                      <w:p w:rsidR="001C5F68" w:rsidRDefault="001C5F68" w:rsidP="001C5F68"/>
                    </w:txbxContent>
                  </v:textbox>
                </v:shape>
              </w:pict>
            </w:r>
            <w:r w:rsidR="001C5F68">
              <w:t>Closed</w:t>
            </w:r>
            <w:r w:rsidR="001C5F68">
              <w:rPr>
                <w:color w:val="000000"/>
              </w:rPr>
              <w:t>; however, the PI should be reprimand for minor violation(s) (specify violations/comments).................................................................................................................</w:t>
            </w:r>
          </w:p>
          <w:p w:rsidR="001C5F68" w:rsidRDefault="00675D11" w:rsidP="00F064B5">
            <w:pPr>
              <w:ind w:left="1370" w:hanging="1370"/>
              <w:rPr>
                <w:color w:val="000000"/>
              </w:rPr>
            </w:pPr>
            <w:r w:rsidRPr="00675D11">
              <w:rPr>
                <w:rFonts w:ascii="Calibri" w:hAnsi="Calibri"/>
                <w:sz w:val="22"/>
                <w:szCs w:val="22"/>
              </w:rPr>
              <w:pict>
                <v:shape id="_x0000_s1039" type="#_x0000_t202" style="position:absolute;left:0;text-align:left;margin-left:28pt;margin-top:.4pt;width:18.15pt;height:13.15pt;z-index:251664384">
                  <v:textbox style="mso-next-textbox:#_x0000_s1039">
                    <w:txbxContent>
                      <w:p w:rsidR="001C5F68" w:rsidRDefault="001C5F68" w:rsidP="001C5F68"/>
                    </w:txbxContent>
                  </v:textbox>
                </v:shape>
              </w:pict>
            </w:r>
            <w:r w:rsidR="001C5F68">
              <w:rPr>
                <w:color w:val="000000"/>
              </w:rPr>
              <w:t xml:space="preserve">                       Either resubmitted with revision or justifications should be provided for the major violations (specify the violations/comments).............................................................................................</w:t>
            </w:r>
          </w:p>
          <w:p w:rsidR="001C5F68" w:rsidRDefault="001C5F68" w:rsidP="00F064B5">
            <w:pPr>
              <w:ind w:left="1350" w:hanging="1170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</w:p>
          <w:p w:rsidR="001C5F68" w:rsidRDefault="001C5F68" w:rsidP="00F064B5">
            <w:pPr>
              <w:spacing w:line="360" w:lineRule="auto"/>
              <w:rPr>
                <w:b/>
              </w:rPr>
            </w:pPr>
          </w:p>
          <w:p w:rsidR="001C5F68" w:rsidRDefault="001C5F68" w:rsidP="00F064B5">
            <w:pPr>
              <w:spacing w:line="360" w:lineRule="auto"/>
            </w:pPr>
            <w:r w:rsidRPr="00CE3E18">
              <w:rPr>
                <w:b/>
              </w:rPr>
              <w:t>Signature of Reviewer</w:t>
            </w:r>
            <w:proofErr w:type="gramStart"/>
            <w:r w:rsidRPr="00CE3E18">
              <w:rPr>
                <w:b/>
              </w:rPr>
              <w:t>:</w:t>
            </w:r>
            <w:r>
              <w:t>…………………………………………….</w:t>
            </w:r>
            <w:proofErr w:type="gramEnd"/>
          </w:p>
          <w:p w:rsidR="001C5F68" w:rsidRPr="00133198" w:rsidRDefault="001C5F68" w:rsidP="00F064B5">
            <w:pPr>
              <w:spacing w:line="360" w:lineRule="auto"/>
            </w:pPr>
            <w:r>
              <w:rPr>
                <w:b/>
              </w:rPr>
              <w:t>Name of R</w:t>
            </w:r>
            <w:r w:rsidRPr="00CE3E18">
              <w:rPr>
                <w:b/>
              </w:rPr>
              <w:t>eviewer:</w:t>
            </w:r>
            <w:r>
              <w:t xml:space="preserve"> …………………………………………………</w:t>
            </w:r>
          </w:p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6"/>
        </w:trPr>
        <w:tc>
          <w:tcPr>
            <w:tcW w:w="10838" w:type="dxa"/>
            <w:gridSpan w:val="7"/>
            <w:shd w:val="clear" w:color="auto" w:fill="C6D9F1"/>
            <w:vAlign w:val="center"/>
          </w:tcPr>
          <w:p w:rsidR="001C5F68" w:rsidRPr="00412E8F" w:rsidRDefault="001C5F68" w:rsidP="001C5F68">
            <w:pPr>
              <w:rPr>
                <w:b/>
              </w:rPr>
            </w:pPr>
            <w:r w:rsidRPr="00412E8F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412E8F">
              <w:rPr>
                <w:b/>
              </w:rPr>
              <w:t xml:space="preserve">. </w:t>
            </w:r>
            <w:r w:rsidR="00BD2F17">
              <w:rPr>
                <w:b/>
              </w:rPr>
              <w:t>IRB</w:t>
            </w:r>
            <w:r w:rsidRPr="00412E8F">
              <w:rPr>
                <w:b/>
              </w:rPr>
              <w:t xml:space="preserve"> Endorsement </w:t>
            </w:r>
          </w:p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6"/>
        </w:trPr>
        <w:tc>
          <w:tcPr>
            <w:tcW w:w="10838" w:type="dxa"/>
            <w:gridSpan w:val="7"/>
            <w:shd w:val="clear" w:color="auto" w:fill="FFFFFF"/>
            <w:vAlign w:val="center"/>
          </w:tcPr>
          <w:p w:rsidR="001C5F68" w:rsidRPr="000608A5" w:rsidRDefault="001C5F68" w:rsidP="00F064B5">
            <w:r w:rsidRPr="000608A5">
              <w:t>The recommendation of the reviewer of research report is endorsed/approved by:</w:t>
            </w:r>
          </w:p>
        </w:tc>
      </w:tr>
      <w:tr w:rsidR="001C5F68" w:rsidRPr="00133198" w:rsidTr="00F064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255"/>
        </w:trPr>
        <w:tc>
          <w:tcPr>
            <w:tcW w:w="524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C5F68" w:rsidRPr="00412E8F" w:rsidRDefault="001C5F68" w:rsidP="00F064B5">
            <w:pPr>
              <w:rPr>
                <w:sz w:val="20"/>
              </w:rPr>
            </w:pPr>
          </w:p>
          <w:p w:rsidR="001C5F68" w:rsidRDefault="001C5F68" w:rsidP="001C5F68">
            <w:pPr>
              <w:numPr>
                <w:ilvl w:val="0"/>
                <w:numId w:val="1"/>
              </w:numPr>
              <w:ind w:left="342"/>
            </w:pPr>
            <w:r>
              <w:t xml:space="preserve">By Board Members </w:t>
            </w:r>
          </w:p>
          <w:p w:rsidR="001C5F68" w:rsidRPr="00412E8F" w:rsidRDefault="001C5F68" w:rsidP="00F064B5">
            <w:pPr>
              <w:spacing w:line="360" w:lineRule="auto"/>
              <w:rPr>
                <w:sz w:val="8"/>
              </w:rPr>
            </w:pPr>
          </w:p>
          <w:p w:rsidR="001C5F68" w:rsidRDefault="00675D11" w:rsidP="001C5F68">
            <w:pPr>
              <w:numPr>
                <w:ilvl w:val="0"/>
                <w:numId w:val="2"/>
              </w:numPr>
              <w:spacing w:line="360" w:lineRule="auto"/>
            </w:pPr>
            <w:r w:rsidRPr="00675D11">
              <w:rPr>
                <w:noProof/>
                <w:sz w:val="8"/>
              </w:rPr>
              <w:pict>
                <v:shape id="_x0000_s1035" type="#_x0000_t202" style="position:absolute;left:0;text-align:left;margin-left:148.4pt;margin-top:.25pt;width:18.15pt;height:13.15pt;z-index:251660288">
                  <v:textbox>
                    <w:txbxContent>
                      <w:p w:rsidR="001C5F68" w:rsidRDefault="001C5F68" w:rsidP="001C5F68"/>
                    </w:txbxContent>
                  </v:textbox>
                </v:shape>
              </w:pict>
            </w:r>
            <w:r w:rsidR="001C5F68">
              <w:t>Unanimous decision</w:t>
            </w:r>
          </w:p>
          <w:p w:rsidR="001C5F68" w:rsidRDefault="00675D11" w:rsidP="001C5F68">
            <w:pPr>
              <w:numPr>
                <w:ilvl w:val="0"/>
                <w:numId w:val="2"/>
              </w:numPr>
            </w:pPr>
            <w:r w:rsidRPr="00675D11">
              <w:rPr>
                <w:noProof/>
                <w:sz w:val="8"/>
              </w:rPr>
              <w:pict>
                <v:shape id="_x0000_s1036" type="#_x0000_t202" style="position:absolute;left:0;text-align:left;margin-left:148.4pt;margin-top:-.1pt;width:18.15pt;height:13.15pt;z-index:251661312">
                  <v:textbox>
                    <w:txbxContent>
                      <w:p w:rsidR="001C5F68" w:rsidRDefault="001C5F68" w:rsidP="001C5F68"/>
                    </w:txbxContent>
                  </v:textbox>
                </v:shape>
              </w:pict>
            </w:r>
            <w:r w:rsidR="001C5F68">
              <w:t xml:space="preserve">By Voting :         </w:t>
            </w:r>
          </w:p>
          <w:p w:rsidR="001C5F68" w:rsidRDefault="001C5F68" w:rsidP="00F064B5">
            <w:pPr>
              <w:ind w:left="720"/>
            </w:pPr>
          </w:p>
          <w:p w:rsidR="001C5F68" w:rsidRDefault="001C5F68" w:rsidP="00F064B5">
            <w:pPr>
              <w:ind w:left="720"/>
            </w:pPr>
            <w:r>
              <w:t xml:space="preserve"> </w:t>
            </w:r>
            <w:proofErr w:type="spellStart"/>
            <w:r>
              <w:t>i</w:t>
            </w:r>
            <w:proofErr w:type="spellEnd"/>
            <w:r>
              <w:t>. For: ………………………..........</w:t>
            </w:r>
          </w:p>
          <w:p w:rsidR="001C5F68" w:rsidRDefault="001C5F68" w:rsidP="00F064B5">
            <w:r>
              <w:t xml:space="preserve">             ii. Against: …………………..........</w:t>
            </w:r>
          </w:p>
          <w:p w:rsidR="001C5F68" w:rsidRDefault="001C5F68" w:rsidP="00F064B5">
            <w:r>
              <w:t xml:space="preserve">            iii. Total voting members: …………</w:t>
            </w:r>
          </w:p>
          <w:p w:rsidR="001C5F68" w:rsidRDefault="001C5F68" w:rsidP="00F064B5"/>
          <w:p w:rsidR="001C5F68" w:rsidRDefault="001C5F68" w:rsidP="00F064B5">
            <w:r>
              <w:t xml:space="preserve">                                </w:t>
            </w:r>
          </w:p>
        </w:tc>
        <w:tc>
          <w:tcPr>
            <w:tcW w:w="5594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C5F68" w:rsidRDefault="001C5F68" w:rsidP="00F064B5"/>
          <w:p w:rsidR="001C5F68" w:rsidRDefault="001C5F68" w:rsidP="00F064B5">
            <w:r>
              <w:t>B. By Chairperson</w:t>
            </w:r>
          </w:p>
          <w:p w:rsidR="001C5F68" w:rsidRPr="00412E8F" w:rsidRDefault="001C5F68" w:rsidP="00F064B5">
            <w:pPr>
              <w:rPr>
                <w:sz w:val="4"/>
              </w:rPr>
            </w:pPr>
          </w:p>
          <w:p w:rsidR="001C5F68" w:rsidRPr="00412E8F" w:rsidRDefault="001C5F68" w:rsidP="00F064B5">
            <w:pPr>
              <w:rPr>
                <w:sz w:val="6"/>
              </w:rPr>
            </w:pPr>
          </w:p>
          <w:p w:rsidR="001C5F68" w:rsidRDefault="00675D11" w:rsidP="001C5F68">
            <w:pPr>
              <w:numPr>
                <w:ilvl w:val="0"/>
                <w:numId w:val="3"/>
              </w:numPr>
              <w:spacing w:line="360" w:lineRule="auto"/>
            </w:pPr>
            <w:r w:rsidRPr="00675D11">
              <w:rPr>
                <w:noProof/>
                <w:sz w:val="6"/>
              </w:rPr>
              <w:pict>
                <v:shape id="_x0000_s1037" type="#_x0000_t202" style="position:absolute;left:0;text-align:left;margin-left:113.1pt;margin-top:.45pt;width:18.15pt;height:13.15pt;z-index:251662336">
                  <v:textbox>
                    <w:txbxContent>
                      <w:p w:rsidR="001C5F68" w:rsidRDefault="001C5F68" w:rsidP="001C5F68"/>
                    </w:txbxContent>
                  </v:textbox>
                </v:shape>
              </w:pict>
            </w:r>
            <w:r w:rsidR="001C5F68">
              <w:t>Approved:</w:t>
            </w:r>
          </w:p>
          <w:p w:rsidR="001C5F68" w:rsidRDefault="00675D11" w:rsidP="001C5F68">
            <w:pPr>
              <w:numPr>
                <w:ilvl w:val="0"/>
                <w:numId w:val="3"/>
              </w:numPr>
              <w:spacing w:line="360" w:lineRule="auto"/>
            </w:pPr>
            <w:r w:rsidRPr="00675D11">
              <w:rPr>
                <w:noProof/>
                <w:sz w:val="6"/>
              </w:rPr>
              <w:pict>
                <v:shape id="_x0000_s1038" type="#_x0000_t202" style="position:absolute;left:0;text-align:left;margin-left:113.4pt;margin-top:.05pt;width:18.15pt;height:13.15pt;z-index:251663360">
                  <v:textbox>
                    <w:txbxContent>
                      <w:p w:rsidR="001C5F68" w:rsidRDefault="001C5F68" w:rsidP="001C5F68"/>
                    </w:txbxContent>
                  </v:textbox>
                </v:shape>
              </w:pict>
            </w:r>
            <w:r w:rsidR="001C5F68">
              <w:t>Not approved:</w:t>
            </w:r>
          </w:p>
          <w:p w:rsidR="001C5F68" w:rsidRDefault="001C5F68" w:rsidP="00F064B5"/>
          <w:p w:rsidR="001C5F68" w:rsidRDefault="001C5F68" w:rsidP="00F064B5">
            <w:r>
              <w:t>Signature: ………………………</w:t>
            </w:r>
          </w:p>
          <w:p w:rsidR="001C5F68" w:rsidRPr="00A918F2" w:rsidRDefault="001C5F68" w:rsidP="00F064B5">
            <w:r>
              <w:t>Office seal:</w:t>
            </w:r>
          </w:p>
        </w:tc>
      </w:tr>
    </w:tbl>
    <w:p w:rsidR="001C5F68" w:rsidRDefault="001C5F68" w:rsidP="001C5F68"/>
    <w:p w:rsidR="000A2F82" w:rsidRPr="001C5F68" w:rsidRDefault="000A2F82" w:rsidP="001C5F68"/>
    <w:sectPr w:rsidR="000A2F82" w:rsidRPr="001C5F68" w:rsidSect="00E01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3ED" w:rsidRDefault="00BF73ED" w:rsidP="00716B7A">
      <w:r>
        <w:separator/>
      </w:r>
    </w:p>
  </w:endnote>
  <w:endnote w:type="continuationSeparator" w:id="0">
    <w:p w:rsidR="00BF73ED" w:rsidRDefault="00BF73ED" w:rsidP="0071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DD" w:rsidRDefault="00675D11" w:rsidP="003564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5C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2BDD" w:rsidRDefault="00BF73ED" w:rsidP="00E017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DD" w:rsidRPr="00E01779" w:rsidRDefault="00135CB7" w:rsidP="00356449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1176AB">
      <w:rPr>
        <w:rStyle w:val="PageNumber"/>
        <w:rFonts w:ascii="Arial Narrow" w:hAnsi="Arial Narrow"/>
        <w:sz w:val="16"/>
        <w:szCs w:val="16"/>
      </w:rPr>
      <w:t xml:space="preserve">Page </w:t>
    </w:r>
    <w:r w:rsidR="00675D11" w:rsidRPr="001176AB">
      <w:rPr>
        <w:rStyle w:val="PageNumber"/>
        <w:rFonts w:ascii="Arial Narrow" w:hAnsi="Arial Narrow"/>
        <w:sz w:val="16"/>
        <w:szCs w:val="16"/>
      </w:rPr>
      <w:fldChar w:fldCharType="begin"/>
    </w:r>
    <w:r w:rsidRPr="001176AB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="00675D11" w:rsidRPr="001176AB">
      <w:rPr>
        <w:rStyle w:val="PageNumber"/>
        <w:rFonts w:ascii="Arial Narrow" w:hAnsi="Arial Narrow"/>
        <w:sz w:val="16"/>
        <w:szCs w:val="16"/>
      </w:rPr>
      <w:fldChar w:fldCharType="separate"/>
    </w:r>
    <w:r w:rsidR="00BD2F17">
      <w:rPr>
        <w:rStyle w:val="PageNumber"/>
        <w:rFonts w:ascii="Arial Narrow" w:hAnsi="Arial Narrow"/>
        <w:noProof/>
        <w:sz w:val="16"/>
        <w:szCs w:val="16"/>
      </w:rPr>
      <w:t>2</w:t>
    </w:r>
    <w:r w:rsidR="00675D11" w:rsidRPr="001176AB">
      <w:rPr>
        <w:rStyle w:val="PageNumber"/>
        <w:rFonts w:ascii="Arial Narrow" w:hAnsi="Arial Narrow"/>
        <w:sz w:val="16"/>
        <w:szCs w:val="16"/>
      </w:rPr>
      <w:fldChar w:fldCharType="end"/>
    </w:r>
    <w:r w:rsidRPr="001176AB">
      <w:rPr>
        <w:rStyle w:val="PageNumber"/>
        <w:rFonts w:ascii="Arial Narrow" w:hAnsi="Arial Narrow"/>
        <w:sz w:val="16"/>
        <w:szCs w:val="16"/>
      </w:rPr>
      <w:t xml:space="preserve"> of </w:t>
    </w:r>
    <w:r w:rsidR="00675D11" w:rsidRPr="001176AB">
      <w:rPr>
        <w:rStyle w:val="PageNumber"/>
        <w:rFonts w:ascii="Arial Narrow" w:hAnsi="Arial Narrow"/>
        <w:sz w:val="16"/>
        <w:szCs w:val="16"/>
      </w:rPr>
      <w:fldChar w:fldCharType="begin"/>
    </w:r>
    <w:r w:rsidRPr="001176AB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="00675D11" w:rsidRPr="001176AB">
      <w:rPr>
        <w:rStyle w:val="PageNumber"/>
        <w:rFonts w:ascii="Arial Narrow" w:hAnsi="Arial Narrow"/>
        <w:sz w:val="16"/>
        <w:szCs w:val="16"/>
      </w:rPr>
      <w:fldChar w:fldCharType="separate"/>
    </w:r>
    <w:r w:rsidR="00BD2F17">
      <w:rPr>
        <w:rStyle w:val="PageNumber"/>
        <w:rFonts w:ascii="Arial Narrow" w:hAnsi="Arial Narrow"/>
        <w:noProof/>
        <w:sz w:val="16"/>
        <w:szCs w:val="16"/>
      </w:rPr>
      <w:t>2</w:t>
    </w:r>
    <w:r w:rsidR="00675D11" w:rsidRPr="001176AB">
      <w:rPr>
        <w:rStyle w:val="PageNumber"/>
        <w:rFonts w:ascii="Arial Narrow" w:hAnsi="Arial Narrow"/>
        <w:sz w:val="16"/>
        <w:szCs w:val="16"/>
      </w:rPr>
      <w:fldChar w:fldCharType="end"/>
    </w:r>
  </w:p>
  <w:p w:rsidR="00652BDD" w:rsidRPr="00E01779" w:rsidRDefault="00BD2F17" w:rsidP="00E01779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135CB7" w:rsidRPr="00E01779">
      <w:rPr>
        <w:rFonts w:ascii="Arial Narrow" w:hAnsi="Arial Narrow"/>
        <w:i/>
        <w:sz w:val="16"/>
        <w:szCs w:val="16"/>
      </w:rPr>
      <w:t>/SOP/review of final report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DD" w:rsidRDefault="00BF73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3ED" w:rsidRDefault="00BF73ED" w:rsidP="00716B7A">
      <w:r>
        <w:separator/>
      </w:r>
    </w:p>
  </w:footnote>
  <w:footnote w:type="continuationSeparator" w:id="0">
    <w:p w:rsidR="00BF73ED" w:rsidRDefault="00BF73ED" w:rsidP="00716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DD" w:rsidRDefault="00BF73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DD" w:rsidRDefault="00BF73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DD" w:rsidRDefault="00BF73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6A09"/>
    <w:multiLevelType w:val="hybridMultilevel"/>
    <w:tmpl w:val="0652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D26C3"/>
    <w:multiLevelType w:val="hybridMultilevel"/>
    <w:tmpl w:val="166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A423E"/>
    <w:multiLevelType w:val="hybridMultilevel"/>
    <w:tmpl w:val="25C8AB5A"/>
    <w:lvl w:ilvl="0" w:tplc="A43AE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026"/>
    <w:rsid w:val="00053CE1"/>
    <w:rsid w:val="00096E4F"/>
    <w:rsid w:val="000A2F82"/>
    <w:rsid w:val="001235CB"/>
    <w:rsid w:val="00135CB7"/>
    <w:rsid w:val="001C5F68"/>
    <w:rsid w:val="00261026"/>
    <w:rsid w:val="002C741E"/>
    <w:rsid w:val="00317961"/>
    <w:rsid w:val="004029ED"/>
    <w:rsid w:val="00403D94"/>
    <w:rsid w:val="004078CA"/>
    <w:rsid w:val="004279E2"/>
    <w:rsid w:val="00446678"/>
    <w:rsid w:val="00582689"/>
    <w:rsid w:val="00675D11"/>
    <w:rsid w:val="00692F5F"/>
    <w:rsid w:val="006A623D"/>
    <w:rsid w:val="006E7C1B"/>
    <w:rsid w:val="007121FA"/>
    <w:rsid w:val="00716B7A"/>
    <w:rsid w:val="00725A3E"/>
    <w:rsid w:val="00752AB0"/>
    <w:rsid w:val="00770DEE"/>
    <w:rsid w:val="007902D4"/>
    <w:rsid w:val="007C70E2"/>
    <w:rsid w:val="00822C1E"/>
    <w:rsid w:val="008570F6"/>
    <w:rsid w:val="00866710"/>
    <w:rsid w:val="00884E34"/>
    <w:rsid w:val="008C4AAE"/>
    <w:rsid w:val="008D3408"/>
    <w:rsid w:val="008E2C8B"/>
    <w:rsid w:val="009650D1"/>
    <w:rsid w:val="009876C6"/>
    <w:rsid w:val="009F2FA5"/>
    <w:rsid w:val="00A13585"/>
    <w:rsid w:val="00A66B94"/>
    <w:rsid w:val="00AB2233"/>
    <w:rsid w:val="00BD2F17"/>
    <w:rsid w:val="00BF73ED"/>
    <w:rsid w:val="00C01BB7"/>
    <w:rsid w:val="00C076BB"/>
    <w:rsid w:val="00CB624F"/>
    <w:rsid w:val="00CE45DC"/>
    <w:rsid w:val="00D02964"/>
    <w:rsid w:val="00D36E99"/>
    <w:rsid w:val="00D5275A"/>
    <w:rsid w:val="00D85291"/>
    <w:rsid w:val="00D97B4F"/>
    <w:rsid w:val="00DE5D7B"/>
    <w:rsid w:val="00E1466C"/>
    <w:rsid w:val="00EF773E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61026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61026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Header">
    <w:name w:val="header"/>
    <w:basedOn w:val="Normal"/>
    <w:link w:val="HeaderChar"/>
    <w:rsid w:val="00261026"/>
    <w:rPr>
      <w:rFonts w:cs="Angsana New"/>
      <w:b/>
      <w:bCs/>
      <w:u w:val="single"/>
      <w:lang w:val="en-US" w:bidi="th-TH"/>
    </w:rPr>
  </w:style>
  <w:style w:type="character" w:customStyle="1" w:styleId="HeaderChar">
    <w:name w:val="Header Char"/>
    <w:basedOn w:val="DefaultParagraphFont"/>
    <w:link w:val="Header"/>
    <w:rsid w:val="00261026"/>
    <w:rPr>
      <w:rFonts w:ascii="Times New Roman" w:eastAsia="Times New Roman" w:hAnsi="Times New Roman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2610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102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261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6</cp:revision>
  <dcterms:created xsi:type="dcterms:W3CDTF">2014-08-07T06:47:00Z</dcterms:created>
  <dcterms:modified xsi:type="dcterms:W3CDTF">2021-10-18T04:34:00Z</dcterms:modified>
</cp:coreProperties>
</file>