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C9" w:rsidRPr="00B24CC9" w:rsidRDefault="00B24CC9" w:rsidP="00B24CC9">
      <w:pPr>
        <w:pStyle w:val="Heading1"/>
        <w:rPr>
          <w:b w:val="0"/>
          <w:bCs w:val="0"/>
          <w:u w:val="none"/>
        </w:rPr>
      </w:pPr>
      <w:bookmarkStart w:id="0" w:name="_Toc497401903"/>
      <w:r w:rsidRPr="00B24CC9">
        <w:rPr>
          <w:b w:val="0"/>
          <w:bCs w:val="0"/>
          <w:u w:val="none"/>
        </w:rPr>
        <w:t>ANNEX 1</w:t>
      </w:r>
      <w:bookmarkEnd w:id="0"/>
    </w:p>
    <w:p w:rsidR="00B24CC9" w:rsidRPr="00B24CC9" w:rsidRDefault="00B24CC9" w:rsidP="00B24CC9">
      <w:pPr>
        <w:rPr>
          <w:rFonts w:ascii="Arial Narrow" w:hAnsi="Arial Narrow"/>
          <w:b/>
        </w:rPr>
      </w:pPr>
      <w:r w:rsidRPr="00B24CC9">
        <w:rPr>
          <w:b/>
        </w:rPr>
        <w:t>AF/01-012/</w:t>
      </w:r>
      <w:r w:rsidR="00DD642E" w:rsidRPr="00DD642E">
        <w:rPr>
          <w:b/>
          <w:color w:val="002060"/>
        </w:rPr>
        <w:t>01</w:t>
      </w:r>
      <w:r w:rsidRPr="00B24CC9">
        <w:t xml:space="preserve">                       </w:t>
      </w:r>
      <w:r w:rsidRPr="00B24CC9">
        <w:rPr>
          <w:rFonts w:ascii="Arial Narrow" w:hAnsi="Arial Narrow"/>
          <w:b/>
        </w:rPr>
        <w:t xml:space="preserve">Study Assessment Form </w:t>
      </w:r>
    </w:p>
    <w:p w:rsidR="00B24CC9" w:rsidRPr="00B24CC9" w:rsidRDefault="00C636CF" w:rsidP="00B24CC9">
      <w:r w:rsidRPr="00B24CC9">
        <w:fldChar w:fldCharType="begin"/>
      </w:r>
      <w:r w:rsidR="00B24CC9" w:rsidRPr="00B24CC9">
        <w:instrText>TC "Appendix 1.  ERC Documents - Log of Copies "</w:instrText>
      </w:r>
      <w:r w:rsidRPr="00B24CC9">
        <w:fldChar w:fldCharType="end"/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107"/>
        <w:gridCol w:w="166"/>
        <w:gridCol w:w="360"/>
        <w:gridCol w:w="287"/>
        <w:gridCol w:w="973"/>
        <w:gridCol w:w="360"/>
        <w:gridCol w:w="540"/>
        <w:gridCol w:w="56"/>
        <w:gridCol w:w="403"/>
        <w:gridCol w:w="801"/>
        <w:gridCol w:w="725"/>
        <w:gridCol w:w="1975"/>
      </w:tblGrid>
      <w:tr w:rsidR="00B24CC9" w:rsidRPr="00B24CC9" w:rsidTr="00BA08DC">
        <w:trPr>
          <w:jc w:val="center"/>
        </w:trPr>
        <w:tc>
          <w:tcPr>
            <w:tcW w:w="4608" w:type="dxa"/>
            <w:gridSpan w:val="8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Protocol Number:</w:t>
            </w:r>
          </w:p>
        </w:tc>
        <w:tc>
          <w:tcPr>
            <w:tcW w:w="3960" w:type="dxa"/>
            <w:gridSpan w:val="5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Date (DD/MM/YYYY):</w:t>
            </w: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jc w:val="both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Protocol Title :</w:t>
            </w:r>
          </w:p>
          <w:p w:rsidR="00B24CC9" w:rsidRPr="00B24CC9" w:rsidRDefault="00B24CC9" w:rsidP="00BA08DC">
            <w:pPr>
              <w:jc w:val="both"/>
              <w:rPr>
                <w:rFonts w:ascii="Arial Narrow" w:hAnsi="Arial Narrow"/>
              </w:rPr>
            </w:pPr>
          </w:p>
          <w:p w:rsidR="00B24CC9" w:rsidRPr="00B24CC9" w:rsidRDefault="00B24CC9" w:rsidP="00BA08DC">
            <w:pPr>
              <w:jc w:val="both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jc w:val="both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Protocol version No...Dated........... Informed Consent Form version No.....dated.........</w:t>
            </w:r>
          </w:p>
        </w:tc>
      </w:tr>
      <w:tr w:rsidR="00B24CC9" w:rsidRPr="00B24CC9" w:rsidTr="00BA08DC">
        <w:trPr>
          <w:jc w:val="center"/>
        </w:trPr>
        <w:tc>
          <w:tcPr>
            <w:tcW w:w="4068" w:type="dxa"/>
            <w:gridSpan w:val="7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24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Principal Investigators:</w:t>
            </w:r>
          </w:p>
        </w:tc>
        <w:tc>
          <w:tcPr>
            <w:tcW w:w="4500" w:type="dxa"/>
            <w:gridSpan w:val="6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Professional Registration No, if applicable:</w:t>
            </w:r>
          </w:p>
        </w:tc>
      </w:tr>
      <w:tr w:rsidR="00B24CC9" w:rsidRPr="00B24CC9" w:rsidTr="00BA08DC">
        <w:trPr>
          <w:jc w:val="center"/>
        </w:trPr>
        <w:tc>
          <w:tcPr>
            <w:tcW w:w="4068" w:type="dxa"/>
            <w:gridSpan w:val="7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24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Institute:</w:t>
            </w:r>
          </w:p>
        </w:tc>
        <w:tc>
          <w:tcPr>
            <w:tcW w:w="4500" w:type="dxa"/>
            <w:gridSpan w:val="6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  <w:r w:rsidRPr="00B24CC9">
              <w:rPr>
                <w:rFonts w:ascii="Arial Narrow" w:hAnsi="Arial Narrow"/>
                <w:vertAlign w:val="superscript"/>
              </w:rPr>
              <w:t>Contact No.</w:t>
            </w:r>
          </w:p>
        </w:tc>
      </w:tr>
      <w:tr w:rsidR="00B24CC9" w:rsidRPr="00B24CC9" w:rsidTr="00BA08DC">
        <w:trPr>
          <w:jc w:val="center"/>
        </w:trPr>
        <w:tc>
          <w:tcPr>
            <w:tcW w:w="5868" w:type="dxa"/>
            <w:gridSpan w:val="11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24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Co – investigator(s):</w:t>
            </w:r>
          </w:p>
        </w:tc>
        <w:tc>
          <w:tcPr>
            <w:tcW w:w="2700" w:type="dxa"/>
            <w:gridSpan w:val="2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  <w:r w:rsidRPr="00B24CC9">
              <w:rPr>
                <w:rFonts w:ascii="Arial Narrow" w:hAnsi="Arial Narrow"/>
                <w:vertAlign w:val="superscript"/>
              </w:rPr>
              <w:t>Contact No.</w:t>
            </w:r>
          </w:p>
        </w:tc>
      </w:tr>
      <w:tr w:rsidR="00B24CC9" w:rsidRPr="00B24CC9" w:rsidTr="00BA08DC">
        <w:trPr>
          <w:jc w:val="center"/>
        </w:trPr>
        <w:tc>
          <w:tcPr>
            <w:tcW w:w="2735" w:type="dxa"/>
            <w:gridSpan w:val="5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Total No. of Participants:</w:t>
            </w:r>
          </w:p>
        </w:tc>
        <w:tc>
          <w:tcPr>
            <w:tcW w:w="1929" w:type="dxa"/>
            <w:gridSpan w:val="4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929" w:type="dxa"/>
            <w:gridSpan w:val="3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No. of Study site:</w:t>
            </w:r>
          </w:p>
        </w:tc>
        <w:tc>
          <w:tcPr>
            <w:tcW w:w="1975" w:type="dxa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1922" w:type="dxa"/>
            <w:gridSpan w:val="2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Funding Agency:</w:t>
            </w:r>
          </w:p>
        </w:tc>
        <w:tc>
          <w:tcPr>
            <w:tcW w:w="3946" w:type="dxa"/>
            <w:gridSpan w:val="9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700" w:type="dxa"/>
            <w:gridSpan w:val="2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  <w:r w:rsidRPr="00B24CC9">
              <w:rPr>
                <w:rFonts w:ascii="Arial Narrow" w:hAnsi="Arial Narrow"/>
                <w:vertAlign w:val="superscript"/>
              </w:rPr>
              <w:t>Contact No.</w:t>
            </w:r>
          </w:p>
        </w:tc>
      </w:tr>
      <w:tr w:rsidR="00B24CC9" w:rsidRPr="00B24CC9" w:rsidTr="00BA08DC">
        <w:trPr>
          <w:jc w:val="center"/>
        </w:trPr>
        <w:tc>
          <w:tcPr>
            <w:tcW w:w="2448" w:type="dxa"/>
            <w:gridSpan w:val="4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Duration of the Study:</w:t>
            </w:r>
          </w:p>
        </w:tc>
        <w:tc>
          <w:tcPr>
            <w:tcW w:w="1260" w:type="dxa"/>
            <w:gridSpan w:val="2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00" w:type="dxa"/>
            <w:gridSpan w:val="2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Status:</w:t>
            </w:r>
          </w:p>
        </w:tc>
        <w:tc>
          <w:tcPr>
            <w:tcW w:w="3960" w:type="dxa"/>
            <w:gridSpan w:val="5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New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Revised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Amended</w:t>
            </w:r>
          </w:p>
        </w:tc>
      </w:tr>
      <w:tr w:rsidR="00B24CC9" w:rsidRPr="00B24CC9" w:rsidTr="00BA08DC">
        <w:trPr>
          <w:jc w:val="center"/>
        </w:trPr>
        <w:tc>
          <w:tcPr>
            <w:tcW w:w="2448" w:type="dxa"/>
            <w:gridSpan w:val="4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Reviewer’s name :</w:t>
            </w:r>
          </w:p>
        </w:tc>
        <w:tc>
          <w:tcPr>
            <w:tcW w:w="3420" w:type="dxa"/>
            <w:gridSpan w:val="7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700" w:type="dxa"/>
            <w:gridSpan w:val="2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  <w:r w:rsidRPr="00B24CC9">
              <w:rPr>
                <w:rFonts w:ascii="Arial Narrow" w:hAnsi="Arial Narrow"/>
                <w:vertAlign w:val="superscript"/>
              </w:rPr>
              <w:t>Contact No.</w:t>
            </w:r>
          </w:p>
        </w:tc>
      </w:tr>
      <w:tr w:rsidR="00B24CC9" w:rsidRPr="00B24CC9" w:rsidTr="00BA08DC">
        <w:trPr>
          <w:jc w:val="center"/>
        </w:trPr>
        <w:tc>
          <w:tcPr>
            <w:tcW w:w="2088" w:type="dxa"/>
            <w:gridSpan w:val="3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Type of the Study: </w:t>
            </w:r>
          </w:p>
        </w:tc>
        <w:tc>
          <w:tcPr>
            <w:tcW w:w="6480" w:type="dxa"/>
            <w:gridSpan w:val="10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Intervention    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Epidemiology </w:t>
            </w:r>
            <w:r w:rsidRPr="00B24CC9">
              <w:rPr>
                <w:rFonts w:ascii="Arial Narrow" w:hAnsi="Arial Narrow"/>
              </w:rPr>
              <w:tab/>
              <w:t xml:space="preserve">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Observation   </w:t>
            </w:r>
          </w:p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Document based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Individual based</w:t>
            </w:r>
            <w:r w:rsidRPr="00B24CC9">
              <w:rPr>
                <w:rFonts w:ascii="Arial Narrow" w:hAnsi="Arial Narrow"/>
              </w:rPr>
              <w:tab/>
              <w:t xml:space="preserve">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Genetic</w:t>
            </w:r>
          </w:p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Social Survey      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Others, specify……………………….</w:t>
            </w:r>
          </w:p>
        </w:tc>
      </w:tr>
      <w:tr w:rsidR="00B24CC9" w:rsidRPr="00B24CC9" w:rsidTr="00BA08DC">
        <w:trPr>
          <w:jc w:val="center"/>
        </w:trPr>
        <w:tc>
          <w:tcPr>
            <w:tcW w:w="2088" w:type="dxa"/>
            <w:gridSpan w:val="3"/>
          </w:tcPr>
          <w:p w:rsidR="00B24CC9" w:rsidRPr="00B24CC9" w:rsidRDefault="00B24CC9" w:rsidP="00BA08DC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 Review Status:</w:t>
            </w:r>
          </w:p>
        </w:tc>
        <w:tc>
          <w:tcPr>
            <w:tcW w:w="6480" w:type="dxa"/>
            <w:gridSpan w:val="10"/>
          </w:tcPr>
          <w:p w:rsidR="00B24CC9" w:rsidRPr="00B24CC9" w:rsidRDefault="00B24CC9" w:rsidP="00BA08DC">
            <w:pPr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Full board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Expedited  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Emergency</w:t>
            </w: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Description of the Study in brief: Mark whatever applied to the study.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Randomized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Stratified Randomized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Open-labeled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Double blinded</w:t>
            </w:r>
            <w:r w:rsidRPr="00B24CC9">
              <w:rPr>
                <w:rFonts w:ascii="Arial Narrow" w:hAnsi="Arial Narrow"/>
              </w:rPr>
              <w:tab/>
              <w:t xml:space="preserve">      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Placebo controlled</w:t>
            </w:r>
            <w:r w:rsidRPr="00B24CC9">
              <w:rPr>
                <w:rFonts w:ascii="Arial Narrow" w:hAnsi="Arial Narrow"/>
              </w:rPr>
              <w:tab/>
              <w:t xml:space="preserve">      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Treatment controlled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Cross-over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Parallel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Interim Analysis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Use of Tissue samples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Use of Blood samples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Use of genetic materials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Multicenter study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Screening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Descriptive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6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Brief the study design and the statistic used: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Study Objectives: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jc w:val="both"/>
              <w:rPr>
                <w:rFonts w:ascii="Arial Narrow" w:hAnsi="Arial Narrow"/>
                <w:b/>
                <w:bCs/>
              </w:rPr>
            </w:pPr>
            <w:r w:rsidRPr="00B24CC9">
              <w:rPr>
                <w:rFonts w:ascii="Arial Narrow" w:hAnsi="Arial Narrow"/>
                <w:b/>
                <w:bCs/>
              </w:rPr>
              <w:t>Mark and comment on whatever items applicable to the study.</w:t>
            </w: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Study Protocol – Scientific issues</w:t>
            </w: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Objectives of the Study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sym w:font="Webdings" w:char="F063"/>
            </w:r>
            <w:r w:rsidRPr="00B24CC9">
              <w:rPr>
                <w:rFonts w:ascii="Arial Narrow" w:hAnsi="Arial Narrow"/>
              </w:rPr>
              <w:t xml:space="preserve">  clear 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unclear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t xml:space="preserve">What should be improved? </w:t>
            </w: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Need for Human Subjects.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(Note: Refer SOP/007/03 for more details on the definition of human subject)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/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3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Methodology: (Study design, sampling methodology, Data collection and analysis plan)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clear 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unclear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4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Background Information and Data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sufficient  </w:t>
            </w:r>
            <w:r w:rsidRPr="00B24CC9">
              <w:rPr>
                <w:rFonts w:ascii="Arial Narrow" w:hAnsi="Arial Narrow"/>
              </w:rPr>
              <w:tab/>
              <w:t xml:space="preserve"> 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insufficient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5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Sufficient number of participants?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For quantitative study, is sample size calculation details provided?)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6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Inclusion Criteria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Not provided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7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Exclusion Criteria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Not provided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8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Discontinuation and Withdrawal Criteria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Not provided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The intervention(s) has to be discontinued and withdrawn if there is SAE/AE and there has to be clear criteria for such discontinuation and withdrawal of the intervention(s).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9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Data collection tools (such as Questionnaire, Guidelines, Manuals, Forms)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sym w:font="Webdings" w:char="F063"/>
            </w:r>
            <w:r w:rsidRPr="00B24CC9">
              <w:rPr>
                <w:rFonts w:ascii="Arial Narrow" w:hAnsi="Arial Narrow"/>
              </w:rPr>
              <w:t xml:space="preserve"> Not provided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t xml:space="preserve">Qualifications of Investigators and study sites </w:t>
            </w:r>
          </w:p>
        </w:tc>
      </w:tr>
      <w:tr w:rsidR="00B24CC9" w:rsidRPr="00B24CC9" w:rsidTr="00BA08DC">
        <w:trPr>
          <w:trHeight w:val="1845"/>
          <w:jc w:val="center"/>
        </w:trPr>
        <w:tc>
          <w:tcPr>
            <w:tcW w:w="815" w:type="dxa"/>
            <w:vMerge w:val="restart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10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24CC9">
            <w:pPr>
              <w:pStyle w:val="Level1"/>
              <w:numPr>
                <w:ilvl w:val="0"/>
                <w:numId w:val="1"/>
              </w:numPr>
              <w:tabs>
                <w:tab w:val="left" w:pos="720"/>
                <w:tab w:val="left" w:pos="1440"/>
              </w:tabs>
              <w:spacing w:before="120" w:after="120"/>
              <w:ind w:left="162" w:hanging="18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Are Qualification and experience of the Participating Investigators appropriate?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CV not attached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trHeight w:val="405"/>
          <w:jc w:val="center"/>
        </w:trPr>
        <w:tc>
          <w:tcPr>
            <w:tcW w:w="815" w:type="dxa"/>
            <w:vMerge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252" w:type="dxa"/>
            <w:gridSpan w:val="9"/>
          </w:tcPr>
          <w:p w:rsidR="00B24CC9" w:rsidRPr="00B24CC9" w:rsidRDefault="00B24CC9" w:rsidP="00B24CC9">
            <w:pPr>
              <w:pStyle w:val="Level1"/>
              <w:numPr>
                <w:ilvl w:val="0"/>
                <w:numId w:val="1"/>
              </w:numPr>
              <w:tabs>
                <w:tab w:val="left" w:pos="720"/>
                <w:tab w:val="left" w:pos="1440"/>
              </w:tabs>
              <w:spacing w:before="120" w:after="120"/>
              <w:ind w:left="162" w:hanging="162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For Clinical Trails only, does the PI and/or Co-PI has proof of GCP training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Proof not attached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NA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Usually the GCP training certificates are valid for only 2-3 years. Check the validity of the certificate)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11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Facilities and infrastructure of Participating Sites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Site not mentioned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12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Disclosure or Declaration of Potential Conflicts of Interest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Refer serial number 17 of the “AF/01-009/05 APPLICATION FORM for INITIAL REVIEW”)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13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Is there a Physician if the PI is non Physician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Not applicable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Study Participation- Ethical Issues</w:t>
            </w: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14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Risks and Benefits Assessment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acceptable 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unacceptable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The reviewers shall assess the risks and benefits of the study. Comment on how to protect vulnerable subjects, level of risks, identification of types of risks (e.g. placebo, </w:t>
            </w:r>
            <w:r w:rsidRPr="00B24CC9">
              <w:rPr>
                <w:rFonts w:ascii="Arial Narrow" w:hAnsi="Arial Narrow"/>
              </w:rPr>
              <w:lastRenderedPageBreak/>
              <w:t>clinical or social risk, etc.), benefits: benefits to participants, benefits to society, risk/benefit ratio)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t>15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Involvement of Vulnerable Participants 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Refer Glossary in the SOP (Chapter 11) for the definition of vulnerable participants.)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16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Voluntary, Non-Coercive Recruitment of Participants  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   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  <w:t xml:space="preserve">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17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Are blood/tissue samples sent abroad?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(Note: If ‘Yes’, review the Material Transport Agreement. For details refer SOP/)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19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Privacy &amp; Confidentiality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(Note: Privacy refers to persons and their interest in controlling access to themselves.</w:t>
            </w:r>
            <w:r w:rsidRPr="00B24CC9">
              <w:t xml:space="preserve"> </w:t>
            </w:r>
            <w:r w:rsidRPr="00B24CC9">
              <w:rPr>
                <w:rFonts w:ascii="Arial Narrow" w:hAnsi="Arial Narrow"/>
              </w:rPr>
              <w:t>Confidentiality refers to agreements with the participant about how data are to be handled.)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20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Inducement for Participation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Unlikely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Likely 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Among other things like information sheet and examine the budget details)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21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Provision for Medical / Psychosocial Support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Not mentioned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NA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22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Provision for Treatment of Study-Related Injuries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Not mentioned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NA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23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Provision for Compensation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appropriate</w:t>
            </w:r>
            <w:r w:rsidRPr="00B24CC9">
              <w:rPr>
                <w:rFonts w:ascii="Arial Narrow" w:hAnsi="Arial Narrow"/>
              </w:rPr>
              <w:tab/>
              <w:t xml:space="preserve">      </w:t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inappropriate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sym w:font="Webdings" w:char="F063"/>
            </w:r>
            <w:r w:rsidRPr="00B24CC9">
              <w:rPr>
                <w:rFonts w:ascii="Arial Narrow" w:hAnsi="Arial Narrow"/>
              </w:rPr>
              <w:t xml:space="preserve"> NA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568" w:type="dxa"/>
            <w:gridSpan w:val="1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lastRenderedPageBreak/>
              <w:t>Community involvement and Impact</w:t>
            </w: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24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Community Consultation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NA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(Note: Community is a group of people living in the same place or having a particular characteristic in common. E.g., epilepsy population, Bhutanese community in Australia, etc. 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 xml:space="preserve"> </w:t>
            </w: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25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Involvement of Local Researchers and Institution in the Protocol  Design, Analysis and Publication of Results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26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Contribution to Development of Local Capacity for Research and Treatment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27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Benefit to Local Communities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24CC9" w:rsidRPr="00B24CC9" w:rsidTr="00BA08DC">
        <w:trPr>
          <w:jc w:val="center"/>
        </w:trPr>
        <w:tc>
          <w:tcPr>
            <w:tcW w:w="815" w:type="dxa"/>
          </w:tcPr>
          <w:p w:rsidR="00B24CC9" w:rsidRPr="00B24CC9" w:rsidRDefault="00B24CC9" w:rsidP="00B24CC9">
            <w:pPr>
              <w:pStyle w:val="Level1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before="120" w:after="12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28</w:t>
            </w:r>
          </w:p>
        </w:tc>
        <w:tc>
          <w:tcPr>
            <w:tcW w:w="4252" w:type="dxa"/>
            <w:gridSpan w:val="9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Availability of similar Study / Results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Yes </w:t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tab/>
            </w:r>
            <w:r w:rsidRPr="00B24CC9">
              <w:rPr>
                <w:rFonts w:ascii="Arial Narrow" w:hAnsi="Arial Narrow"/>
              </w:rPr>
              <w:sym w:font="Webdings" w:char="F063"/>
            </w:r>
            <w:r w:rsidRPr="00B24CC9">
              <w:rPr>
                <w:rFonts w:ascii="Arial Narrow" w:hAnsi="Arial Narrow"/>
              </w:rPr>
              <w:t xml:space="preserve">  No</w:t>
            </w:r>
          </w:p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24CC9">
              <w:rPr>
                <w:rFonts w:ascii="Arial Narrow" w:hAnsi="Arial Narrow"/>
              </w:rPr>
              <w:t>(</w:t>
            </w:r>
            <w:r w:rsidRPr="00B24CC9">
              <w:rPr>
                <w:rFonts w:ascii="Arial Narrow" w:hAnsi="Arial Narrow"/>
                <w:b/>
              </w:rPr>
              <w:t>Note:</w:t>
            </w:r>
            <w:r w:rsidRPr="00B24CC9">
              <w:rPr>
                <w:rFonts w:ascii="Arial Narrow" w:hAnsi="Arial Narrow"/>
              </w:rPr>
              <w:t xml:space="preserve"> Refer the list of protocols approved by </w:t>
            </w:r>
            <w:r w:rsidR="00DD642E">
              <w:rPr>
                <w:rFonts w:ascii="Arial Narrow" w:hAnsi="Arial Narrow"/>
              </w:rPr>
              <w:t>IRB</w:t>
            </w:r>
            <w:r w:rsidRPr="00B24CC9">
              <w:rPr>
                <w:rFonts w:ascii="Arial Narrow" w:hAnsi="Arial Narrow"/>
              </w:rPr>
              <w:t xml:space="preserve"> besides doing literature search online)</w:t>
            </w:r>
          </w:p>
        </w:tc>
        <w:tc>
          <w:tcPr>
            <w:tcW w:w="3501" w:type="dxa"/>
            <w:gridSpan w:val="3"/>
          </w:tcPr>
          <w:p w:rsidR="00B24CC9" w:rsidRPr="00B24CC9" w:rsidRDefault="00B24CC9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</w:tbl>
    <w:p w:rsidR="00B24CC9" w:rsidRPr="00B24CC9" w:rsidRDefault="00B24CC9" w:rsidP="00B24CC9">
      <w:pPr>
        <w:rPr>
          <w:rFonts w:ascii="Arial Narrow" w:hAnsi="Arial Narrow"/>
          <w:b/>
          <w:bCs/>
          <w:u w:val="single"/>
        </w:rPr>
      </w:pPr>
    </w:p>
    <w:p w:rsidR="00B24CC9" w:rsidRPr="00B24CC9" w:rsidRDefault="00B24CC9" w:rsidP="00B24CC9">
      <w:pPr>
        <w:rPr>
          <w:rFonts w:ascii="Arial Narrow" w:hAnsi="Arial Narrow"/>
          <w:b/>
          <w:bCs/>
          <w:u w:val="single"/>
        </w:rPr>
      </w:pPr>
    </w:p>
    <w:p w:rsidR="00B24CC9" w:rsidRPr="00B24CC9" w:rsidRDefault="00B24CC9" w:rsidP="00B24CC9">
      <w:pPr>
        <w:rPr>
          <w:rFonts w:ascii="Arial Narrow" w:hAnsi="Arial Narrow"/>
          <w:b/>
          <w:bCs/>
          <w:u w:val="single"/>
        </w:rPr>
      </w:pPr>
      <w:r w:rsidRPr="00B24CC9">
        <w:rPr>
          <w:rFonts w:ascii="Arial Narrow" w:hAnsi="Arial Narrow"/>
          <w:b/>
          <w:bCs/>
          <w:u w:val="single"/>
        </w:rPr>
        <w:t>Reviewer Signature: _________________________</w:t>
      </w:r>
    </w:p>
    <w:p w:rsidR="00B24CC9" w:rsidRPr="00B24CC9" w:rsidRDefault="00B24CC9" w:rsidP="00B24CC9">
      <w:pPr>
        <w:rPr>
          <w:rFonts w:ascii="Arial Narrow" w:hAnsi="Arial Narrow"/>
          <w:b/>
          <w:bCs/>
          <w:u w:val="single"/>
        </w:rPr>
      </w:pPr>
    </w:p>
    <w:p w:rsidR="00B24CC9" w:rsidRPr="00B24CC9" w:rsidRDefault="00B24CC9" w:rsidP="00B24CC9">
      <w:pPr>
        <w:rPr>
          <w:rFonts w:ascii="Arial Narrow" w:hAnsi="Arial Narrow"/>
          <w:b/>
          <w:bCs/>
          <w:u w:val="single"/>
        </w:rPr>
      </w:pPr>
    </w:p>
    <w:p w:rsidR="00B24CC9" w:rsidRPr="00B24CC9" w:rsidRDefault="00B24CC9" w:rsidP="00B24CC9">
      <w:pPr>
        <w:rPr>
          <w:rFonts w:ascii="Arial Narrow" w:hAnsi="Arial Narrow"/>
          <w:b/>
          <w:bCs/>
          <w:u w:val="single"/>
        </w:rPr>
      </w:pPr>
      <w:r w:rsidRPr="00B24CC9">
        <w:rPr>
          <w:rFonts w:ascii="Arial Narrow" w:hAnsi="Arial Narrow"/>
          <w:b/>
          <w:bCs/>
          <w:u w:val="single"/>
        </w:rPr>
        <w:t>Date: _____________________________</w:t>
      </w:r>
    </w:p>
    <w:p w:rsidR="00B24CC9" w:rsidRPr="00B24CC9" w:rsidRDefault="00B24CC9" w:rsidP="00B24CC9">
      <w:pPr>
        <w:rPr>
          <w:rFonts w:ascii="Arial Narrow" w:hAnsi="Arial Narrow"/>
        </w:rPr>
      </w:pPr>
    </w:p>
    <w:p w:rsidR="000A2F82" w:rsidRPr="00B24CC9" w:rsidRDefault="000A2F82" w:rsidP="00B24CC9"/>
    <w:sectPr w:rsidR="000A2F82" w:rsidRPr="00B24CC9" w:rsidSect="000A2F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00" w:rsidRDefault="00E16E00" w:rsidP="00B24CC9">
      <w:r>
        <w:separator/>
      </w:r>
    </w:p>
  </w:endnote>
  <w:endnote w:type="continuationSeparator" w:id="0">
    <w:p w:rsidR="00E16E00" w:rsidRDefault="00E16E00" w:rsidP="00B2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C9" w:rsidRPr="009C0F9C" w:rsidRDefault="00DD642E" w:rsidP="00B24CC9">
    <w:pPr>
      <w:pStyle w:val="Footer"/>
      <w:pBdr>
        <w:top w:val="single" w:sz="4" w:space="0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B24CC9" w:rsidRPr="009C0F9C">
      <w:rPr>
        <w:rFonts w:ascii="Arial Narrow" w:hAnsi="Arial Narrow"/>
        <w:i/>
        <w:sz w:val="16"/>
        <w:szCs w:val="16"/>
      </w:rPr>
      <w:t>/SOP/use of study assessment form</w:t>
    </w:r>
  </w:p>
  <w:p w:rsidR="00B24CC9" w:rsidRPr="009C0F9C" w:rsidRDefault="00B24CC9" w:rsidP="00B24CC9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5257CB">
      <w:rPr>
        <w:rStyle w:val="PageNumber"/>
        <w:rFonts w:ascii="Arial Narrow" w:hAnsi="Arial Narrow"/>
        <w:sz w:val="16"/>
        <w:szCs w:val="16"/>
      </w:rPr>
      <w:t xml:space="preserve">Page </w:t>
    </w:r>
    <w:r w:rsidR="00C636CF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C636CF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DD642E">
      <w:rPr>
        <w:rStyle w:val="PageNumber"/>
        <w:rFonts w:ascii="Arial Narrow" w:hAnsi="Arial Narrow"/>
        <w:noProof/>
        <w:sz w:val="16"/>
        <w:szCs w:val="16"/>
      </w:rPr>
      <w:t>5</w:t>
    </w:r>
    <w:r w:rsidR="00C636CF" w:rsidRPr="005257CB">
      <w:rPr>
        <w:rStyle w:val="PageNumber"/>
        <w:rFonts w:ascii="Arial Narrow" w:hAnsi="Arial Narrow"/>
        <w:sz w:val="16"/>
        <w:szCs w:val="16"/>
      </w:rPr>
      <w:fldChar w:fldCharType="end"/>
    </w:r>
    <w:r w:rsidRPr="005257CB">
      <w:rPr>
        <w:rStyle w:val="PageNumber"/>
        <w:rFonts w:ascii="Arial Narrow" w:hAnsi="Arial Narrow"/>
        <w:sz w:val="16"/>
        <w:szCs w:val="16"/>
      </w:rPr>
      <w:t xml:space="preserve"> of </w:t>
    </w:r>
    <w:r w:rsidR="00C636CF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C636CF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DD642E">
      <w:rPr>
        <w:rStyle w:val="PageNumber"/>
        <w:rFonts w:ascii="Arial Narrow" w:hAnsi="Arial Narrow"/>
        <w:noProof/>
        <w:sz w:val="16"/>
        <w:szCs w:val="16"/>
      </w:rPr>
      <w:t>5</w:t>
    </w:r>
    <w:r w:rsidR="00C636CF" w:rsidRPr="005257CB">
      <w:rPr>
        <w:rStyle w:val="PageNumber"/>
        <w:rFonts w:ascii="Arial Narrow" w:hAnsi="Arial Narrow"/>
        <w:sz w:val="16"/>
        <w:szCs w:val="16"/>
      </w:rPr>
      <w:fldChar w:fldCharType="end"/>
    </w:r>
  </w:p>
  <w:p w:rsidR="00B24CC9" w:rsidRDefault="00B24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00" w:rsidRDefault="00E16E00" w:rsidP="00B24CC9">
      <w:r>
        <w:separator/>
      </w:r>
    </w:p>
  </w:footnote>
  <w:footnote w:type="continuationSeparator" w:id="0">
    <w:p w:rsidR="00E16E00" w:rsidRDefault="00E16E00" w:rsidP="00B24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31"/>
    <w:multiLevelType w:val="hybridMultilevel"/>
    <w:tmpl w:val="2CA05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05CB"/>
    <w:multiLevelType w:val="hybridMultilevel"/>
    <w:tmpl w:val="23863F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16E"/>
    <w:rsid w:val="00053CE1"/>
    <w:rsid w:val="00096E4F"/>
    <w:rsid w:val="000A2F82"/>
    <w:rsid w:val="001235CB"/>
    <w:rsid w:val="00315CB5"/>
    <w:rsid w:val="00317961"/>
    <w:rsid w:val="00397731"/>
    <w:rsid w:val="004029ED"/>
    <w:rsid w:val="00403D94"/>
    <w:rsid w:val="004078CA"/>
    <w:rsid w:val="004279E2"/>
    <w:rsid w:val="00446678"/>
    <w:rsid w:val="004B1F37"/>
    <w:rsid w:val="004E7FE7"/>
    <w:rsid w:val="005461AE"/>
    <w:rsid w:val="00557508"/>
    <w:rsid w:val="00582689"/>
    <w:rsid w:val="00692F5F"/>
    <w:rsid w:val="00696571"/>
    <w:rsid w:val="006A623D"/>
    <w:rsid w:val="006E7C1B"/>
    <w:rsid w:val="006F729E"/>
    <w:rsid w:val="007121FA"/>
    <w:rsid w:val="00752AB0"/>
    <w:rsid w:val="00770DEE"/>
    <w:rsid w:val="007C70E2"/>
    <w:rsid w:val="00822C1E"/>
    <w:rsid w:val="00866710"/>
    <w:rsid w:val="00884E34"/>
    <w:rsid w:val="008C4AAE"/>
    <w:rsid w:val="008E2C8B"/>
    <w:rsid w:val="009876C6"/>
    <w:rsid w:val="00A13585"/>
    <w:rsid w:val="00A66B94"/>
    <w:rsid w:val="00A80B99"/>
    <w:rsid w:val="00AB2233"/>
    <w:rsid w:val="00AC2FF8"/>
    <w:rsid w:val="00AC7FE0"/>
    <w:rsid w:val="00AD60FC"/>
    <w:rsid w:val="00B24CC9"/>
    <w:rsid w:val="00C076BB"/>
    <w:rsid w:val="00C31C93"/>
    <w:rsid w:val="00C6116E"/>
    <w:rsid w:val="00C636CF"/>
    <w:rsid w:val="00CB624F"/>
    <w:rsid w:val="00D02964"/>
    <w:rsid w:val="00D36E99"/>
    <w:rsid w:val="00D5275A"/>
    <w:rsid w:val="00D85291"/>
    <w:rsid w:val="00D97B4F"/>
    <w:rsid w:val="00DC0A39"/>
    <w:rsid w:val="00DD642E"/>
    <w:rsid w:val="00DE5D7B"/>
    <w:rsid w:val="00DF5DB0"/>
    <w:rsid w:val="00E11ED3"/>
    <w:rsid w:val="00E16E00"/>
    <w:rsid w:val="00EE07D4"/>
    <w:rsid w:val="00EF773E"/>
    <w:rsid w:val="00FC7CF3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6116E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6116E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C6116E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C6116E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Level1">
    <w:name w:val="Level 1"/>
    <w:rsid w:val="00C6116E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4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C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24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11</cp:revision>
  <dcterms:created xsi:type="dcterms:W3CDTF">2014-08-04T11:53:00Z</dcterms:created>
  <dcterms:modified xsi:type="dcterms:W3CDTF">2021-10-18T04:25:00Z</dcterms:modified>
</cp:coreProperties>
</file>