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0E0DD8EC" w:rsidR="005E3FF4" w:rsidRDefault="00DF0D4C">
      <w:pPr>
        <w:pStyle w:val="Heading1"/>
        <w:spacing w:before="0" w:after="0"/>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KGUMSB/</w:t>
      </w:r>
      <w:proofErr w:type="spellStart"/>
      <w:r>
        <w:rPr>
          <w:rFonts w:ascii="Times New Roman" w:eastAsia="Times New Roman" w:hAnsi="Times New Roman" w:cs="Times New Roman"/>
          <w:b w:val="0"/>
          <w:color w:val="000000"/>
          <w:sz w:val="24"/>
          <w:szCs w:val="24"/>
        </w:rPr>
        <w:t>FoM</w:t>
      </w:r>
      <w:proofErr w:type="spellEnd"/>
      <w:r w:rsidR="00C67C94" w:rsidRPr="002A5B28">
        <w:rPr>
          <w:rFonts w:ascii="Times New Roman" w:eastAsia="Times New Roman" w:hAnsi="Times New Roman" w:cs="Times New Roman"/>
          <w:b w:val="0"/>
          <w:color w:val="000000"/>
          <w:sz w:val="24"/>
          <w:szCs w:val="24"/>
        </w:rPr>
        <w:t>/Tender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5A2EAF">
        <w:rPr>
          <w:rFonts w:ascii="Times New Roman" w:eastAsia="Times New Roman" w:hAnsi="Times New Roman" w:cs="Times New Roman"/>
          <w:b w:val="0"/>
          <w:color w:val="000000"/>
          <w:sz w:val="24"/>
          <w:szCs w:val="24"/>
        </w:rPr>
        <w:t xml:space="preserve">            </w:t>
      </w:r>
      <w:r w:rsidR="00DC751C">
        <w:rPr>
          <w:rFonts w:ascii="Times New Roman" w:eastAsia="Times New Roman" w:hAnsi="Times New Roman" w:cs="Times New Roman"/>
          <w:b w:val="0"/>
          <w:color w:val="000000"/>
          <w:sz w:val="24"/>
          <w:szCs w:val="24"/>
        </w:rPr>
        <w:t>Date: May</w:t>
      </w:r>
      <w:r w:rsidR="00DC751C">
        <w:rPr>
          <w:rFonts w:ascii="Times New Roman" w:eastAsia="Times New Roman" w:hAnsi="Times New Roman" w:cs="Times New Roman"/>
          <w:b w:val="0"/>
          <w:sz w:val="24"/>
          <w:szCs w:val="24"/>
        </w:rPr>
        <w:t xml:space="preserve"> 29</w:t>
      </w:r>
      <w:r w:rsidR="008946E5">
        <w:rPr>
          <w:rFonts w:ascii="Times New Roman" w:eastAsia="Times New Roman" w:hAnsi="Times New Roman" w:cs="Times New Roman"/>
          <w:b w:val="0"/>
          <w:sz w:val="24"/>
          <w:szCs w:val="24"/>
        </w:rPr>
        <w:t>, 2023</w:t>
      </w:r>
    </w:p>
    <w:p w14:paraId="28A5B163" w14:textId="7C8DDC59"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3C73A6D" w14:textId="57D86923" w:rsidR="00A55B7B" w:rsidRPr="00BE7AEF"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123CFA65" w14:textId="77777777" w:rsidR="00A55B7B" w:rsidRDefault="00A55B7B">
      <w:pPr>
        <w:pBdr>
          <w:top w:val="nil"/>
          <w:left w:val="nil"/>
          <w:bottom w:val="nil"/>
          <w:right w:val="nil"/>
          <w:between w:val="nil"/>
        </w:pBdr>
        <w:spacing w:after="0" w:line="240" w:lineRule="auto"/>
        <w:jc w:val="both"/>
        <w:rPr>
          <w:rFonts w:ascii="Times New Roman" w:hAnsi="Times New Roman" w:cs="Times New Roman"/>
          <w:b/>
          <w:sz w:val="28"/>
        </w:rPr>
      </w:pPr>
    </w:p>
    <w:p w14:paraId="62E96046" w14:textId="0D14D822" w:rsidR="000657E6" w:rsidRPr="00A55B7B" w:rsidRDefault="000657E6">
      <w:pPr>
        <w:pBdr>
          <w:top w:val="nil"/>
          <w:left w:val="nil"/>
          <w:bottom w:val="nil"/>
          <w:right w:val="nil"/>
          <w:between w:val="nil"/>
        </w:pBdr>
        <w:spacing w:after="0" w:line="240" w:lineRule="auto"/>
        <w:jc w:val="both"/>
        <w:rPr>
          <w:rFonts w:ascii="Times New Roman" w:hAnsi="Times New Roman" w:cs="Times New Roman"/>
          <w:sz w:val="24"/>
        </w:rPr>
      </w:pPr>
      <w:r w:rsidRPr="00DC751C">
        <w:rPr>
          <w:rFonts w:ascii="Times New Roman" w:hAnsi="Times New Roman" w:cs="Times New Roman"/>
          <w:b/>
          <w:sz w:val="28"/>
          <w:szCs w:val="28"/>
        </w:rPr>
        <w:t>Sector 1</w:t>
      </w:r>
      <w:r w:rsidRPr="00DC751C">
        <w:rPr>
          <w:rFonts w:ascii="Times New Roman" w:hAnsi="Times New Roman" w:cs="Times New Roman"/>
          <w:b/>
          <w:sz w:val="24"/>
          <w:szCs w:val="24"/>
        </w:rPr>
        <w:t xml:space="preserve">: </w:t>
      </w:r>
      <w:r w:rsidR="00DC751C" w:rsidRPr="00DC751C">
        <w:rPr>
          <w:rFonts w:ascii="Times New Roman" w:hAnsi="Times New Roman" w:cs="Times New Roman"/>
          <w:b/>
          <w:sz w:val="24"/>
          <w:szCs w:val="24"/>
        </w:rPr>
        <w:t xml:space="preserve">Sir </w:t>
      </w:r>
      <w:proofErr w:type="spellStart"/>
      <w:r w:rsidR="00DC751C" w:rsidRPr="00DC751C">
        <w:rPr>
          <w:rFonts w:ascii="Times New Roman" w:hAnsi="Times New Roman" w:cs="Times New Roman"/>
          <w:b/>
          <w:sz w:val="24"/>
          <w:szCs w:val="24"/>
        </w:rPr>
        <w:t>Gangaram</w:t>
      </w:r>
      <w:proofErr w:type="spellEnd"/>
      <w:r w:rsidR="00DC751C" w:rsidRPr="00DC751C">
        <w:rPr>
          <w:rFonts w:ascii="Times New Roman" w:hAnsi="Times New Roman" w:cs="Times New Roman"/>
          <w:b/>
          <w:sz w:val="24"/>
          <w:szCs w:val="24"/>
        </w:rPr>
        <w:t xml:space="preserve"> Hospital, New Delhi</w:t>
      </w:r>
      <w:r w:rsidRPr="00DC751C">
        <w:rPr>
          <w:rFonts w:ascii="Times New Roman" w:hAnsi="Times New Roman" w:cs="Times New Roman"/>
          <w:b/>
          <w:sz w:val="24"/>
          <w:szCs w:val="24"/>
        </w:rPr>
        <w:t>-Paro</w:t>
      </w:r>
      <w:r w:rsidR="00B06227" w:rsidRPr="00DC751C">
        <w:rPr>
          <w:rFonts w:ascii="Times New Roman" w:hAnsi="Times New Roman" w:cs="Times New Roman"/>
          <w:b/>
          <w:sz w:val="24"/>
          <w:szCs w:val="24"/>
        </w:rPr>
        <w:t>-</w:t>
      </w:r>
      <w:r w:rsidR="00DC751C" w:rsidRPr="00DC751C">
        <w:rPr>
          <w:rFonts w:ascii="Times New Roman" w:hAnsi="Times New Roman" w:cs="Times New Roman"/>
          <w:b/>
          <w:sz w:val="24"/>
          <w:szCs w:val="24"/>
        </w:rPr>
        <w:t xml:space="preserve"> Sir </w:t>
      </w:r>
      <w:proofErr w:type="spellStart"/>
      <w:r w:rsidR="00DC751C" w:rsidRPr="00DC751C">
        <w:rPr>
          <w:rFonts w:ascii="Times New Roman" w:hAnsi="Times New Roman" w:cs="Times New Roman"/>
          <w:b/>
          <w:sz w:val="24"/>
          <w:szCs w:val="24"/>
        </w:rPr>
        <w:t>Gangaram</w:t>
      </w:r>
      <w:proofErr w:type="spellEnd"/>
      <w:r w:rsidR="00DC751C" w:rsidRPr="00DC751C">
        <w:rPr>
          <w:rFonts w:ascii="Times New Roman" w:hAnsi="Times New Roman" w:cs="Times New Roman"/>
          <w:b/>
          <w:sz w:val="24"/>
          <w:szCs w:val="24"/>
        </w:rPr>
        <w:t xml:space="preserve"> Hospital, New Del</w:t>
      </w:r>
      <w:r w:rsidR="00DC751C">
        <w:rPr>
          <w:rFonts w:ascii="Times New Roman" w:hAnsi="Times New Roman" w:cs="Times New Roman"/>
          <w:b/>
          <w:sz w:val="28"/>
        </w:rPr>
        <w:t>hi</w:t>
      </w:r>
    </w:p>
    <w:p w14:paraId="727E58C6" w14:textId="133AE736"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0" w:type="auto"/>
        <w:tblLayout w:type="fixed"/>
        <w:tblLook w:val="04A0" w:firstRow="1" w:lastRow="0" w:firstColumn="1" w:lastColumn="0" w:noHBand="0" w:noVBand="1"/>
      </w:tblPr>
      <w:tblGrid>
        <w:gridCol w:w="1345"/>
        <w:gridCol w:w="2610"/>
        <w:gridCol w:w="1143"/>
        <w:gridCol w:w="2817"/>
        <w:gridCol w:w="1435"/>
      </w:tblGrid>
      <w:tr w:rsidR="000D29A1" w14:paraId="36B7FDF1" w14:textId="77777777" w:rsidTr="00DC751C">
        <w:tc>
          <w:tcPr>
            <w:tcW w:w="1345"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2610"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143"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3F23F7">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817"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2AD123BF"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w:t>
            </w:r>
            <w:r w:rsidR="00BE7AEF">
              <w:rPr>
                <w:rFonts w:ascii="Times New Roman" w:eastAsia="Times New Roman" w:hAnsi="Times New Roman" w:cs="Times New Roman"/>
                <w:b/>
                <w:color w:val="000000"/>
                <w:sz w:val="24"/>
                <w:szCs w:val="24"/>
              </w:rPr>
              <w:t>/Name</w:t>
            </w:r>
            <w:r w:rsidRPr="000D29A1">
              <w:rPr>
                <w:rFonts w:ascii="Times New Roman" w:eastAsia="Times New Roman" w:hAnsi="Times New Roman" w:cs="Times New Roman"/>
                <w:b/>
                <w:color w:val="000000"/>
                <w:sz w:val="24"/>
                <w:szCs w:val="24"/>
              </w:rPr>
              <w:t xml:space="preserve"> of Passengers</w:t>
            </w:r>
          </w:p>
        </w:tc>
        <w:tc>
          <w:tcPr>
            <w:tcW w:w="1435"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DC751C">
        <w:trPr>
          <w:trHeight w:val="596"/>
        </w:trPr>
        <w:tc>
          <w:tcPr>
            <w:tcW w:w="1345"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3B42A7E3" w:rsidR="000D29A1"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12/06</w:t>
            </w:r>
            <w:r w:rsidR="008946E5">
              <w:rPr>
                <w:rFonts w:ascii="Times New Roman" w:eastAsia="Times New Roman" w:hAnsi="Times New Roman" w:cs="Times New Roman"/>
                <w:color w:val="000000"/>
                <w:sz w:val="24"/>
                <w:szCs w:val="24"/>
              </w:rPr>
              <w:t>/2023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2610" w:type="dxa"/>
          </w:tcPr>
          <w:p w14:paraId="11F3BBE8" w14:textId="77777777" w:rsidR="000D29A1" w:rsidRDefault="00DC751C">
            <w:pPr>
              <w:jc w:val="both"/>
              <w:rPr>
                <w:rFonts w:ascii="Times New Roman" w:hAnsi="Times New Roman" w:cs="Times New Roman"/>
                <w:bCs/>
                <w:sz w:val="24"/>
                <w:szCs w:val="24"/>
              </w:rPr>
            </w:pPr>
            <w:r w:rsidRPr="00DC751C">
              <w:rPr>
                <w:rFonts w:ascii="Times New Roman" w:hAnsi="Times New Roman" w:cs="Times New Roman"/>
                <w:bCs/>
                <w:sz w:val="24"/>
                <w:szCs w:val="24"/>
              </w:rPr>
              <w:t xml:space="preserve">Sir </w:t>
            </w:r>
            <w:proofErr w:type="spellStart"/>
            <w:r w:rsidRPr="00DC751C">
              <w:rPr>
                <w:rFonts w:ascii="Times New Roman" w:hAnsi="Times New Roman" w:cs="Times New Roman"/>
                <w:bCs/>
                <w:sz w:val="24"/>
                <w:szCs w:val="24"/>
              </w:rPr>
              <w:t>Gangaram</w:t>
            </w:r>
            <w:proofErr w:type="spellEnd"/>
            <w:r w:rsidRPr="00DC751C">
              <w:rPr>
                <w:rFonts w:ascii="Times New Roman" w:hAnsi="Times New Roman" w:cs="Times New Roman"/>
                <w:bCs/>
                <w:sz w:val="24"/>
                <w:szCs w:val="24"/>
              </w:rPr>
              <w:t xml:space="preserve"> Hospital, New Delhi-Paro</w:t>
            </w:r>
          </w:p>
          <w:p w14:paraId="50890598" w14:textId="3E425640" w:rsidR="00DC751C" w:rsidRPr="00DC751C" w:rsidRDefault="00DC751C">
            <w:pPr>
              <w:jc w:val="both"/>
              <w:rPr>
                <w:rFonts w:ascii="Times New Roman" w:eastAsia="Times New Roman" w:hAnsi="Times New Roman" w:cs="Times New Roman"/>
                <w:bCs/>
                <w:color w:val="000000"/>
                <w:sz w:val="24"/>
                <w:szCs w:val="24"/>
              </w:rPr>
            </w:pPr>
          </w:p>
        </w:tc>
        <w:tc>
          <w:tcPr>
            <w:tcW w:w="1143"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817" w:type="dxa"/>
            <w:vMerge w:val="restart"/>
          </w:tcPr>
          <w:p w14:paraId="317D5980" w14:textId="77777777" w:rsidR="00DC751C"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Chandra </w:t>
            </w:r>
            <w:proofErr w:type="spellStart"/>
            <w:r>
              <w:rPr>
                <w:rFonts w:ascii="Times New Roman" w:eastAsia="Times New Roman" w:hAnsi="Times New Roman" w:cs="Times New Roman"/>
                <w:color w:val="000000"/>
                <w:sz w:val="24"/>
                <w:szCs w:val="24"/>
              </w:rPr>
              <w:t>Mansukhani</w:t>
            </w:r>
            <w:proofErr w:type="spellEnd"/>
          </w:p>
          <w:p w14:paraId="70A442B0" w14:textId="77777777" w:rsidR="00DC751C"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Jayashree </w:t>
            </w:r>
            <w:proofErr w:type="spellStart"/>
            <w:r>
              <w:rPr>
                <w:rFonts w:ascii="Times New Roman" w:eastAsia="Times New Roman" w:hAnsi="Times New Roman" w:cs="Times New Roman"/>
                <w:color w:val="000000"/>
                <w:sz w:val="24"/>
                <w:szCs w:val="24"/>
              </w:rPr>
              <w:t>Sood</w:t>
            </w:r>
            <w:proofErr w:type="spellEnd"/>
            <w:r>
              <w:rPr>
                <w:rFonts w:ascii="Times New Roman" w:eastAsia="Times New Roman" w:hAnsi="Times New Roman" w:cs="Times New Roman"/>
                <w:color w:val="000000"/>
                <w:sz w:val="24"/>
                <w:szCs w:val="24"/>
              </w:rPr>
              <w:t xml:space="preserve">  </w:t>
            </w:r>
          </w:p>
          <w:p w14:paraId="435AB3F2" w14:textId="77777777" w:rsidR="00DC751C"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Satish </w:t>
            </w:r>
            <w:proofErr w:type="spellStart"/>
            <w:r>
              <w:rPr>
                <w:rFonts w:ascii="Times New Roman" w:eastAsia="Times New Roman" w:hAnsi="Times New Roman" w:cs="Times New Roman"/>
                <w:color w:val="000000"/>
                <w:sz w:val="24"/>
                <w:szCs w:val="24"/>
              </w:rPr>
              <w:t>Saluja</w:t>
            </w:r>
            <w:proofErr w:type="spellEnd"/>
          </w:p>
          <w:p w14:paraId="6DC9AF4B" w14:textId="2127DC03" w:rsidR="00DC751C"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S.P. </w:t>
            </w:r>
            <w:proofErr w:type="spellStart"/>
            <w:r>
              <w:rPr>
                <w:rFonts w:ascii="Times New Roman" w:eastAsia="Times New Roman" w:hAnsi="Times New Roman" w:cs="Times New Roman"/>
                <w:color w:val="000000"/>
                <w:sz w:val="24"/>
                <w:szCs w:val="24"/>
              </w:rPr>
              <w:t>Byotra</w:t>
            </w:r>
            <w:proofErr w:type="spellEnd"/>
          </w:p>
          <w:p w14:paraId="113027C6" w14:textId="67BF7CD5" w:rsidR="005A2EAF" w:rsidRDefault="005A2E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Atul </w:t>
            </w:r>
            <w:proofErr w:type="spellStart"/>
            <w:r>
              <w:rPr>
                <w:rFonts w:ascii="Times New Roman" w:eastAsia="Times New Roman" w:hAnsi="Times New Roman" w:cs="Times New Roman"/>
                <w:color w:val="000000"/>
                <w:sz w:val="24"/>
                <w:szCs w:val="24"/>
              </w:rPr>
              <w:t>Kakar</w:t>
            </w:r>
            <w:proofErr w:type="spellEnd"/>
          </w:p>
          <w:p w14:paraId="14E899EC" w14:textId="4D4C7D8B" w:rsidR="00DC751C" w:rsidRDefault="005A2EA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R. Sarang</w:t>
            </w:r>
            <w:r w:rsidR="00DC751C">
              <w:rPr>
                <w:rFonts w:ascii="Times New Roman" w:eastAsia="Times New Roman" w:hAnsi="Times New Roman" w:cs="Times New Roman"/>
                <w:color w:val="000000"/>
                <w:sz w:val="24"/>
                <w:szCs w:val="24"/>
              </w:rPr>
              <w:t>i</w:t>
            </w:r>
          </w:p>
          <w:p w14:paraId="06638C6D" w14:textId="77777777" w:rsidR="00DC751C"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Anita Mahajan</w:t>
            </w:r>
          </w:p>
          <w:p w14:paraId="60351ABB" w14:textId="3F545AB6" w:rsidR="000D29A1" w:rsidRPr="00DC751C" w:rsidRDefault="00DC751C" w:rsidP="00DC751C">
            <w:pPr>
              <w:jc w:val="center"/>
              <w:rPr>
                <w:rFonts w:ascii="Times New Roman" w:eastAsia="Times New Roman" w:hAnsi="Times New Roman" w:cs="Times New Roman"/>
                <w:b/>
                <w:bCs/>
                <w:color w:val="000000"/>
                <w:sz w:val="24"/>
                <w:szCs w:val="24"/>
              </w:rPr>
            </w:pPr>
            <w:r w:rsidRPr="00DC751C">
              <w:rPr>
                <w:rFonts w:ascii="Times New Roman" w:eastAsia="Times New Roman" w:hAnsi="Times New Roman" w:cs="Times New Roman"/>
                <w:b/>
                <w:bCs/>
                <w:color w:val="000000"/>
                <w:sz w:val="24"/>
                <w:szCs w:val="24"/>
              </w:rPr>
              <w:t>7</w:t>
            </w:r>
            <w:r w:rsidR="000D29A1" w:rsidRPr="00DC751C">
              <w:rPr>
                <w:rFonts w:ascii="Times New Roman" w:eastAsia="Times New Roman" w:hAnsi="Times New Roman" w:cs="Times New Roman"/>
                <w:b/>
                <w:bCs/>
                <w:color w:val="000000"/>
                <w:sz w:val="24"/>
                <w:szCs w:val="24"/>
              </w:rPr>
              <w:t xml:space="preserve"> Pax</w:t>
            </w:r>
          </w:p>
        </w:tc>
        <w:tc>
          <w:tcPr>
            <w:tcW w:w="1435" w:type="dxa"/>
            <w:vMerge w:val="restart"/>
          </w:tcPr>
          <w:p w14:paraId="704F6B52" w14:textId="0255CB9E" w:rsidR="00901461" w:rsidRDefault="00901461" w:rsidP="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DC751C">
        <w:tc>
          <w:tcPr>
            <w:tcW w:w="1345"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2F7BECB2" w:rsidR="000D29A1" w:rsidRDefault="00DC751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16/06</w:t>
            </w:r>
            <w:r w:rsidR="008946E5">
              <w:rPr>
                <w:rFonts w:ascii="Times New Roman" w:eastAsia="Times New Roman" w:hAnsi="Times New Roman" w:cs="Times New Roman"/>
                <w:color w:val="000000"/>
                <w:sz w:val="24"/>
                <w:szCs w:val="24"/>
              </w:rPr>
              <w:t>/2023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2610" w:type="dxa"/>
          </w:tcPr>
          <w:p w14:paraId="1278397C" w14:textId="253D7041" w:rsidR="000D29A1" w:rsidRPr="00DC751C" w:rsidRDefault="003619B9">
            <w:pPr>
              <w:jc w:val="both"/>
              <w:rPr>
                <w:rFonts w:ascii="Times New Roman" w:eastAsia="Times New Roman" w:hAnsi="Times New Roman" w:cs="Times New Roman"/>
                <w:bCs/>
                <w:color w:val="000000"/>
                <w:sz w:val="24"/>
                <w:szCs w:val="24"/>
              </w:rPr>
            </w:pPr>
            <w:r w:rsidRPr="00DC751C">
              <w:rPr>
                <w:rFonts w:ascii="Times New Roman" w:hAnsi="Times New Roman" w:cs="Times New Roman"/>
                <w:bCs/>
                <w:sz w:val="24"/>
                <w:szCs w:val="24"/>
              </w:rPr>
              <w:t xml:space="preserve">Paro </w:t>
            </w:r>
            <w:r>
              <w:rPr>
                <w:rFonts w:ascii="Times New Roman" w:hAnsi="Times New Roman" w:cs="Times New Roman"/>
                <w:bCs/>
                <w:sz w:val="24"/>
                <w:szCs w:val="24"/>
              </w:rPr>
              <w:t>-</w:t>
            </w:r>
            <w:r w:rsidR="00DC751C" w:rsidRPr="00DC751C">
              <w:rPr>
                <w:rFonts w:ascii="Times New Roman" w:hAnsi="Times New Roman" w:cs="Times New Roman"/>
                <w:bCs/>
                <w:sz w:val="24"/>
                <w:szCs w:val="24"/>
              </w:rPr>
              <w:t xml:space="preserve">Sir </w:t>
            </w:r>
            <w:proofErr w:type="spellStart"/>
            <w:r w:rsidR="00DC751C" w:rsidRPr="00DC751C">
              <w:rPr>
                <w:rFonts w:ascii="Times New Roman" w:hAnsi="Times New Roman" w:cs="Times New Roman"/>
                <w:bCs/>
                <w:sz w:val="24"/>
                <w:szCs w:val="24"/>
              </w:rPr>
              <w:t>G</w:t>
            </w:r>
            <w:r>
              <w:rPr>
                <w:rFonts w:ascii="Times New Roman" w:hAnsi="Times New Roman" w:cs="Times New Roman"/>
                <w:bCs/>
                <w:sz w:val="24"/>
                <w:szCs w:val="24"/>
              </w:rPr>
              <w:t>angaram</w:t>
            </w:r>
            <w:proofErr w:type="spellEnd"/>
            <w:r>
              <w:rPr>
                <w:rFonts w:ascii="Times New Roman" w:hAnsi="Times New Roman" w:cs="Times New Roman"/>
                <w:bCs/>
                <w:sz w:val="24"/>
                <w:szCs w:val="24"/>
              </w:rPr>
              <w:t xml:space="preserve"> Hospital, New Delhi.</w:t>
            </w:r>
          </w:p>
        </w:tc>
        <w:tc>
          <w:tcPr>
            <w:tcW w:w="1143"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817"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435"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tbl>
      <w:tblPr>
        <w:tblStyle w:val="TableGrid"/>
        <w:tblpPr w:leftFromText="180" w:rightFromText="180" w:vertAnchor="text" w:horzAnchor="margin" w:tblpY="1083"/>
        <w:tblW w:w="9375" w:type="dxa"/>
        <w:tblLook w:val="04A0" w:firstRow="1" w:lastRow="0" w:firstColumn="1" w:lastColumn="0" w:noHBand="0" w:noVBand="1"/>
      </w:tblPr>
      <w:tblGrid>
        <w:gridCol w:w="1393"/>
        <w:gridCol w:w="2357"/>
        <w:gridCol w:w="1208"/>
        <w:gridCol w:w="2905"/>
        <w:gridCol w:w="1512"/>
      </w:tblGrid>
      <w:tr w:rsidR="00D818F3" w14:paraId="0C162383" w14:textId="77777777" w:rsidTr="00BE7AEF">
        <w:trPr>
          <w:trHeight w:val="730"/>
        </w:trPr>
        <w:tc>
          <w:tcPr>
            <w:tcW w:w="1393" w:type="dxa"/>
          </w:tcPr>
          <w:p w14:paraId="48BB1379" w14:textId="77777777" w:rsidR="00D818F3" w:rsidRDefault="00D818F3" w:rsidP="00BE7AEF">
            <w:pPr>
              <w:jc w:val="center"/>
              <w:rPr>
                <w:rFonts w:ascii="Times New Roman" w:hAnsi="Times New Roman" w:cs="Times New Roman"/>
                <w:b/>
                <w:sz w:val="24"/>
              </w:rPr>
            </w:pPr>
          </w:p>
          <w:p w14:paraId="4BE6E4BE" w14:textId="77777777" w:rsidR="00D818F3" w:rsidRDefault="00D818F3" w:rsidP="00BE7AEF">
            <w:pPr>
              <w:jc w:val="center"/>
              <w:rPr>
                <w:rFonts w:ascii="Times New Roman" w:hAnsi="Times New Roman" w:cs="Times New Roman"/>
                <w:b/>
                <w:sz w:val="24"/>
              </w:rPr>
            </w:pPr>
            <w:r>
              <w:rPr>
                <w:rFonts w:ascii="Times New Roman" w:hAnsi="Times New Roman" w:cs="Times New Roman"/>
                <w:b/>
                <w:sz w:val="24"/>
              </w:rPr>
              <w:t>Date of Travel</w:t>
            </w:r>
          </w:p>
        </w:tc>
        <w:tc>
          <w:tcPr>
            <w:tcW w:w="2357" w:type="dxa"/>
          </w:tcPr>
          <w:p w14:paraId="73E23A6A" w14:textId="77777777" w:rsidR="00D818F3" w:rsidRDefault="00D818F3" w:rsidP="00BE7AEF">
            <w:pPr>
              <w:jc w:val="center"/>
              <w:rPr>
                <w:rFonts w:ascii="Times New Roman" w:hAnsi="Times New Roman" w:cs="Times New Roman"/>
                <w:b/>
                <w:sz w:val="24"/>
              </w:rPr>
            </w:pPr>
          </w:p>
          <w:p w14:paraId="48E7FC34" w14:textId="77777777" w:rsidR="00D818F3" w:rsidRDefault="00D818F3" w:rsidP="00BE7AEF">
            <w:pPr>
              <w:jc w:val="center"/>
              <w:rPr>
                <w:rFonts w:ascii="Times New Roman" w:hAnsi="Times New Roman" w:cs="Times New Roman"/>
                <w:b/>
                <w:sz w:val="24"/>
              </w:rPr>
            </w:pPr>
            <w:r>
              <w:rPr>
                <w:rFonts w:ascii="Times New Roman" w:hAnsi="Times New Roman" w:cs="Times New Roman"/>
                <w:b/>
                <w:sz w:val="24"/>
              </w:rPr>
              <w:t>Sector</w:t>
            </w:r>
          </w:p>
        </w:tc>
        <w:tc>
          <w:tcPr>
            <w:tcW w:w="1208" w:type="dxa"/>
          </w:tcPr>
          <w:p w14:paraId="06C32EEF" w14:textId="77777777" w:rsidR="00D818F3" w:rsidRDefault="00D818F3" w:rsidP="00BE7AEF">
            <w:pPr>
              <w:jc w:val="center"/>
              <w:rPr>
                <w:rFonts w:ascii="Times New Roman" w:hAnsi="Times New Roman" w:cs="Times New Roman"/>
                <w:b/>
                <w:sz w:val="24"/>
              </w:rPr>
            </w:pPr>
          </w:p>
          <w:p w14:paraId="08EC4AB7" w14:textId="77777777" w:rsidR="00D818F3" w:rsidRDefault="00D818F3" w:rsidP="00BE7AEF">
            <w:pPr>
              <w:rPr>
                <w:rFonts w:ascii="Times New Roman" w:hAnsi="Times New Roman" w:cs="Times New Roman"/>
                <w:b/>
                <w:sz w:val="24"/>
              </w:rPr>
            </w:pPr>
            <w:r>
              <w:rPr>
                <w:rFonts w:ascii="Times New Roman" w:hAnsi="Times New Roman" w:cs="Times New Roman"/>
                <w:b/>
                <w:sz w:val="24"/>
              </w:rPr>
              <w:t>Class</w:t>
            </w:r>
          </w:p>
        </w:tc>
        <w:tc>
          <w:tcPr>
            <w:tcW w:w="2905" w:type="dxa"/>
          </w:tcPr>
          <w:p w14:paraId="6BFAF152" w14:textId="77777777" w:rsidR="00D818F3" w:rsidRDefault="00D818F3" w:rsidP="00BE7AEF">
            <w:pPr>
              <w:rPr>
                <w:rFonts w:ascii="Times New Roman" w:hAnsi="Times New Roman" w:cs="Times New Roman"/>
                <w:b/>
                <w:sz w:val="24"/>
              </w:rPr>
            </w:pPr>
            <w:r>
              <w:rPr>
                <w:rFonts w:ascii="Times New Roman" w:hAnsi="Times New Roman" w:cs="Times New Roman"/>
                <w:b/>
                <w:sz w:val="24"/>
              </w:rPr>
              <w:t>Number/Name of Passengers</w:t>
            </w:r>
          </w:p>
        </w:tc>
        <w:tc>
          <w:tcPr>
            <w:tcW w:w="1512" w:type="dxa"/>
          </w:tcPr>
          <w:p w14:paraId="1508C264" w14:textId="77777777" w:rsidR="00D818F3" w:rsidRDefault="00D818F3" w:rsidP="00BE7AEF">
            <w:pPr>
              <w:jc w:val="center"/>
              <w:rPr>
                <w:rFonts w:ascii="Times New Roman" w:hAnsi="Times New Roman" w:cs="Times New Roman"/>
                <w:b/>
                <w:sz w:val="24"/>
              </w:rPr>
            </w:pPr>
            <w:r>
              <w:rPr>
                <w:rFonts w:ascii="Times New Roman" w:hAnsi="Times New Roman" w:cs="Times New Roman"/>
                <w:b/>
                <w:sz w:val="24"/>
              </w:rPr>
              <w:t>Remarks</w:t>
            </w:r>
          </w:p>
        </w:tc>
      </w:tr>
      <w:tr w:rsidR="003619B9" w14:paraId="4F8046B6" w14:textId="77777777" w:rsidTr="00BE7AEF">
        <w:trPr>
          <w:trHeight w:val="332"/>
        </w:trPr>
        <w:tc>
          <w:tcPr>
            <w:tcW w:w="1393" w:type="dxa"/>
          </w:tcPr>
          <w:p w14:paraId="485D205F" w14:textId="77777777" w:rsidR="003619B9" w:rsidRDefault="003619B9" w:rsidP="00BE7AEF">
            <w:pPr>
              <w:jc w:val="both"/>
              <w:rPr>
                <w:rFonts w:ascii="Times New Roman" w:hAnsi="Times New Roman" w:cs="Times New Roman"/>
                <w:sz w:val="24"/>
              </w:rPr>
            </w:pPr>
            <w:r>
              <w:rPr>
                <w:rFonts w:ascii="Times New Roman" w:hAnsi="Times New Roman" w:cs="Times New Roman"/>
                <w:sz w:val="24"/>
              </w:rPr>
              <w:t>11/06</w:t>
            </w:r>
            <w:r w:rsidRPr="00E32A56">
              <w:rPr>
                <w:rFonts w:ascii="Times New Roman" w:hAnsi="Times New Roman" w:cs="Times New Roman"/>
                <w:sz w:val="24"/>
              </w:rPr>
              <w:t>/2023</w:t>
            </w:r>
          </w:p>
          <w:p w14:paraId="37AFB6CD" w14:textId="77777777" w:rsidR="003619B9" w:rsidRPr="00E32A56" w:rsidRDefault="003619B9" w:rsidP="00BE7AEF">
            <w:pPr>
              <w:jc w:val="both"/>
              <w:rPr>
                <w:rFonts w:ascii="Times New Roman" w:hAnsi="Times New Roman" w:cs="Times New Roman"/>
                <w:sz w:val="24"/>
              </w:rPr>
            </w:pPr>
          </w:p>
        </w:tc>
        <w:tc>
          <w:tcPr>
            <w:tcW w:w="2357" w:type="dxa"/>
          </w:tcPr>
          <w:p w14:paraId="6B04AB97" w14:textId="77777777" w:rsidR="003619B9" w:rsidRPr="00D818F3" w:rsidRDefault="003619B9" w:rsidP="00BE7AEF">
            <w:pPr>
              <w:jc w:val="both"/>
              <w:rPr>
                <w:rFonts w:ascii="Times New Roman" w:hAnsi="Times New Roman" w:cs="Times New Roman"/>
                <w:bCs/>
                <w:sz w:val="24"/>
                <w:szCs w:val="20"/>
              </w:rPr>
            </w:pPr>
            <w:r w:rsidRPr="00D818F3">
              <w:rPr>
                <w:rFonts w:ascii="Times New Roman" w:hAnsi="Times New Roman" w:cs="Times New Roman"/>
                <w:bCs/>
                <w:sz w:val="24"/>
                <w:szCs w:val="20"/>
              </w:rPr>
              <w:t>Kathmandu-Paro</w:t>
            </w:r>
          </w:p>
        </w:tc>
        <w:tc>
          <w:tcPr>
            <w:tcW w:w="1208" w:type="dxa"/>
            <w:vMerge w:val="restart"/>
          </w:tcPr>
          <w:p w14:paraId="2D37A6E2" w14:textId="58AAE4FC" w:rsidR="003619B9" w:rsidRDefault="003619B9" w:rsidP="003619B9">
            <w:pPr>
              <w:jc w:val="center"/>
              <w:rPr>
                <w:rFonts w:ascii="Times New Roman" w:hAnsi="Times New Roman" w:cs="Times New Roman"/>
                <w:sz w:val="24"/>
              </w:rPr>
            </w:pPr>
          </w:p>
          <w:p w14:paraId="4B09FCA6" w14:textId="2F1F871E" w:rsidR="003619B9" w:rsidRDefault="003619B9" w:rsidP="003619B9">
            <w:pPr>
              <w:jc w:val="center"/>
              <w:rPr>
                <w:rFonts w:ascii="Times New Roman" w:hAnsi="Times New Roman" w:cs="Times New Roman"/>
                <w:sz w:val="24"/>
              </w:rPr>
            </w:pPr>
          </w:p>
          <w:p w14:paraId="0F80EE9C" w14:textId="77777777" w:rsidR="003619B9" w:rsidRDefault="003619B9" w:rsidP="003619B9">
            <w:pPr>
              <w:jc w:val="center"/>
              <w:rPr>
                <w:rFonts w:ascii="Times New Roman" w:hAnsi="Times New Roman" w:cs="Times New Roman"/>
                <w:sz w:val="24"/>
              </w:rPr>
            </w:pPr>
          </w:p>
          <w:p w14:paraId="42FF2F7C" w14:textId="77777777" w:rsidR="003619B9" w:rsidRDefault="003619B9" w:rsidP="003619B9">
            <w:pPr>
              <w:jc w:val="center"/>
              <w:rPr>
                <w:rFonts w:ascii="Times New Roman" w:hAnsi="Times New Roman" w:cs="Times New Roman"/>
                <w:sz w:val="24"/>
              </w:rPr>
            </w:pPr>
          </w:p>
          <w:p w14:paraId="2E64B103" w14:textId="77777777" w:rsidR="003619B9" w:rsidRDefault="003619B9" w:rsidP="003619B9">
            <w:pPr>
              <w:jc w:val="center"/>
              <w:rPr>
                <w:rFonts w:ascii="Times New Roman" w:hAnsi="Times New Roman" w:cs="Times New Roman"/>
                <w:sz w:val="24"/>
              </w:rPr>
            </w:pPr>
          </w:p>
          <w:p w14:paraId="592E5042" w14:textId="52CD7094" w:rsidR="003619B9" w:rsidRPr="00E32A56" w:rsidRDefault="003619B9" w:rsidP="003619B9">
            <w:pPr>
              <w:jc w:val="center"/>
              <w:rPr>
                <w:rFonts w:ascii="Times New Roman" w:hAnsi="Times New Roman" w:cs="Times New Roman"/>
                <w:sz w:val="24"/>
              </w:rPr>
            </w:pPr>
            <w:r w:rsidRPr="00E32A56">
              <w:rPr>
                <w:rFonts w:ascii="Times New Roman" w:hAnsi="Times New Roman" w:cs="Times New Roman"/>
                <w:sz w:val="24"/>
              </w:rPr>
              <w:t>Economy</w:t>
            </w:r>
          </w:p>
        </w:tc>
        <w:tc>
          <w:tcPr>
            <w:tcW w:w="2905" w:type="dxa"/>
            <w:vMerge w:val="restart"/>
          </w:tcPr>
          <w:p w14:paraId="71749AC9" w14:textId="77777777" w:rsidR="003619B9" w:rsidRDefault="003619B9" w:rsidP="00BE7AEF">
            <w:pPr>
              <w:jc w:val="both"/>
              <w:rPr>
                <w:rFonts w:ascii="Times New Roman" w:hAnsi="Times New Roman" w:cs="Times New Roman"/>
                <w:sz w:val="24"/>
              </w:rPr>
            </w:pPr>
          </w:p>
          <w:p w14:paraId="4B1D8BFA" w14:textId="1D195F95" w:rsidR="003619B9" w:rsidRDefault="003619B9" w:rsidP="00BE7AEF">
            <w:pPr>
              <w:jc w:val="both"/>
              <w:rPr>
                <w:rFonts w:ascii="Times New Roman" w:hAnsi="Times New Roman" w:cs="Times New Roman"/>
                <w:sz w:val="24"/>
              </w:rPr>
            </w:pPr>
            <w:r>
              <w:rPr>
                <w:rFonts w:ascii="Times New Roman" w:hAnsi="Times New Roman" w:cs="Times New Roman"/>
                <w:sz w:val="24"/>
              </w:rPr>
              <w:t>Dr. Eli Pradhan</w:t>
            </w:r>
          </w:p>
          <w:p w14:paraId="60C9D9A7" w14:textId="71EDA5C6" w:rsidR="003619B9" w:rsidRPr="00D818F3" w:rsidRDefault="003619B9" w:rsidP="00BE7AEF">
            <w:pPr>
              <w:jc w:val="center"/>
              <w:rPr>
                <w:rFonts w:ascii="Times New Roman" w:hAnsi="Times New Roman" w:cs="Times New Roman"/>
                <w:b/>
                <w:bCs/>
                <w:sz w:val="24"/>
              </w:rPr>
            </w:pPr>
            <w:r w:rsidRPr="00D818F3">
              <w:rPr>
                <w:rFonts w:ascii="Times New Roman" w:hAnsi="Times New Roman" w:cs="Times New Roman"/>
                <w:b/>
                <w:bCs/>
                <w:sz w:val="24"/>
              </w:rPr>
              <w:t>1 Pax</w:t>
            </w:r>
          </w:p>
        </w:tc>
        <w:tc>
          <w:tcPr>
            <w:tcW w:w="1512" w:type="dxa"/>
            <w:vMerge w:val="restart"/>
          </w:tcPr>
          <w:p w14:paraId="39E6BE32" w14:textId="77777777" w:rsidR="003619B9" w:rsidRDefault="003619B9" w:rsidP="00BE7AEF">
            <w:pPr>
              <w:jc w:val="both"/>
              <w:rPr>
                <w:rFonts w:ascii="Times New Roman" w:eastAsia="Times New Roman" w:hAnsi="Times New Roman" w:cs="Times New Roman"/>
                <w:color w:val="000000"/>
                <w:sz w:val="24"/>
                <w:szCs w:val="24"/>
              </w:rPr>
            </w:pPr>
          </w:p>
          <w:p w14:paraId="080388C6" w14:textId="77777777" w:rsidR="003619B9" w:rsidRDefault="003619B9" w:rsidP="00BE7AEF">
            <w:pPr>
              <w:jc w:val="both"/>
              <w:rPr>
                <w:rFonts w:ascii="Times New Roman" w:eastAsia="Times New Roman" w:hAnsi="Times New Roman" w:cs="Times New Roman"/>
                <w:color w:val="000000"/>
                <w:sz w:val="24"/>
                <w:szCs w:val="24"/>
              </w:rPr>
            </w:pPr>
          </w:p>
          <w:p w14:paraId="213BD8CB" w14:textId="77777777" w:rsidR="003619B9" w:rsidRDefault="003619B9" w:rsidP="00BE7AEF">
            <w:pPr>
              <w:jc w:val="both"/>
              <w:rPr>
                <w:rFonts w:ascii="Times New Roman" w:eastAsia="Times New Roman" w:hAnsi="Times New Roman" w:cs="Times New Roman"/>
                <w:color w:val="000000"/>
                <w:sz w:val="24"/>
                <w:szCs w:val="24"/>
              </w:rPr>
            </w:pPr>
          </w:p>
          <w:p w14:paraId="3AAFC82A" w14:textId="0AA2C3BD" w:rsidR="003619B9" w:rsidRDefault="003619B9" w:rsidP="00BE7AEF">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p w14:paraId="049ECDB3" w14:textId="77777777" w:rsidR="003619B9" w:rsidRDefault="003619B9" w:rsidP="00BE7AEF">
            <w:pPr>
              <w:jc w:val="both"/>
              <w:rPr>
                <w:rFonts w:ascii="Times New Roman" w:eastAsia="Times New Roman" w:hAnsi="Times New Roman" w:cs="Times New Roman"/>
                <w:color w:val="000000"/>
                <w:sz w:val="24"/>
                <w:szCs w:val="24"/>
              </w:rPr>
            </w:pPr>
          </w:p>
          <w:p w14:paraId="5B4608B8" w14:textId="77777777" w:rsidR="003619B9" w:rsidRDefault="003619B9" w:rsidP="00BE7AEF">
            <w:pPr>
              <w:jc w:val="both"/>
              <w:rPr>
                <w:rFonts w:ascii="Times New Roman" w:eastAsia="Times New Roman" w:hAnsi="Times New Roman" w:cs="Times New Roman"/>
                <w:color w:val="000000"/>
                <w:sz w:val="24"/>
                <w:szCs w:val="24"/>
              </w:rPr>
            </w:pPr>
          </w:p>
          <w:p w14:paraId="28C959A1" w14:textId="77777777" w:rsidR="003619B9" w:rsidRDefault="003619B9" w:rsidP="00BE7AEF">
            <w:pPr>
              <w:jc w:val="both"/>
              <w:rPr>
                <w:rFonts w:ascii="Times New Roman" w:hAnsi="Times New Roman" w:cs="Times New Roman"/>
                <w:b/>
                <w:sz w:val="24"/>
              </w:rPr>
            </w:pPr>
          </w:p>
        </w:tc>
      </w:tr>
      <w:tr w:rsidR="003619B9" w14:paraId="0C20B5B1" w14:textId="77777777" w:rsidTr="00BE7AEF">
        <w:trPr>
          <w:trHeight w:val="388"/>
        </w:trPr>
        <w:tc>
          <w:tcPr>
            <w:tcW w:w="1393" w:type="dxa"/>
          </w:tcPr>
          <w:p w14:paraId="07258A10" w14:textId="77777777" w:rsidR="003619B9" w:rsidRPr="00E32A56" w:rsidRDefault="003619B9" w:rsidP="00BE7AEF">
            <w:pPr>
              <w:jc w:val="both"/>
              <w:rPr>
                <w:rFonts w:ascii="Times New Roman" w:hAnsi="Times New Roman" w:cs="Times New Roman"/>
                <w:sz w:val="24"/>
              </w:rPr>
            </w:pPr>
            <w:r>
              <w:rPr>
                <w:rFonts w:ascii="Times New Roman" w:hAnsi="Times New Roman" w:cs="Times New Roman"/>
                <w:sz w:val="24"/>
              </w:rPr>
              <w:t>14/06/2023</w:t>
            </w:r>
          </w:p>
        </w:tc>
        <w:tc>
          <w:tcPr>
            <w:tcW w:w="2357" w:type="dxa"/>
          </w:tcPr>
          <w:p w14:paraId="462E4867" w14:textId="77777777" w:rsidR="003619B9" w:rsidRPr="00D818F3" w:rsidRDefault="003619B9" w:rsidP="00BE7AEF">
            <w:pPr>
              <w:jc w:val="both"/>
              <w:rPr>
                <w:rFonts w:ascii="Times New Roman" w:hAnsi="Times New Roman" w:cs="Times New Roman"/>
                <w:bCs/>
                <w:sz w:val="24"/>
                <w:szCs w:val="20"/>
              </w:rPr>
            </w:pPr>
            <w:r w:rsidRPr="00D818F3">
              <w:rPr>
                <w:rFonts w:ascii="Times New Roman" w:hAnsi="Times New Roman" w:cs="Times New Roman"/>
                <w:bCs/>
                <w:sz w:val="24"/>
                <w:szCs w:val="20"/>
              </w:rPr>
              <w:t>Paro- Kathmandu</w:t>
            </w:r>
          </w:p>
        </w:tc>
        <w:tc>
          <w:tcPr>
            <w:tcW w:w="1208" w:type="dxa"/>
            <w:vMerge/>
          </w:tcPr>
          <w:p w14:paraId="789C60EB" w14:textId="77777777" w:rsidR="003619B9" w:rsidRDefault="003619B9" w:rsidP="00BE7AEF">
            <w:pPr>
              <w:jc w:val="both"/>
              <w:rPr>
                <w:rFonts w:ascii="Times New Roman" w:hAnsi="Times New Roman" w:cs="Times New Roman"/>
                <w:sz w:val="24"/>
              </w:rPr>
            </w:pPr>
          </w:p>
        </w:tc>
        <w:tc>
          <w:tcPr>
            <w:tcW w:w="2905" w:type="dxa"/>
            <w:vMerge/>
          </w:tcPr>
          <w:p w14:paraId="223F1ED8" w14:textId="77777777" w:rsidR="003619B9" w:rsidRDefault="003619B9" w:rsidP="00BE7AEF">
            <w:pPr>
              <w:jc w:val="both"/>
              <w:rPr>
                <w:rFonts w:ascii="Times New Roman" w:hAnsi="Times New Roman" w:cs="Times New Roman"/>
                <w:sz w:val="24"/>
              </w:rPr>
            </w:pPr>
          </w:p>
        </w:tc>
        <w:tc>
          <w:tcPr>
            <w:tcW w:w="1512" w:type="dxa"/>
            <w:vMerge/>
          </w:tcPr>
          <w:p w14:paraId="6A8F0787" w14:textId="77777777" w:rsidR="003619B9" w:rsidRDefault="003619B9" w:rsidP="00BE7AEF">
            <w:pPr>
              <w:jc w:val="both"/>
              <w:rPr>
                <w:rFonts w:ascii="Times New Roman" w:eastAsia="Times New Roman" w:hAnsi="Times New Roman" w:cs="Times New Roman"/>
                <w:color w:val="000000"/>
                <w:sz w:val="24"/>
                <w:szCs w:val="24"/>
              </w:rPr>
            </w:pPr>
          </w:p>
        </w:tc>
      </w:tr>
      <w:tr w:rsidR="003619B9" w14:paraId="5C311C27" w14:textId="77777777" w:rsidTr="00BE7AEF">
        <w:trPr>
          <w:trHeight w:val="396"/>
        </w:trPr>
        <w:tc>
          <w:tcPr>
            <w:tcW w:w="1393" w:type="dxa"/>
          </w:tcPr>
          <w:p w14:paraId="5DE6ED23" w14:textId="77777777" w:rsidR="003619B9" w:rsidRDefault="003619B9" w:rsidP="00BE7AEF">
            <w:pPr>
              <w:jc w:val="both"/>
              <w:rPr>
                <w:rFonts w:ascii="Times New Roman" w:hAnsi="Times New Roman" w:cs="Times New Roman"/>
                <w:sz w:val="24"/>
              </w:rPr>
            </w:pPr>
            <w:r>
              <w:rPr>
                <w:rFonts w:ascii="Times New Roman" w:hAnsi="Times New Roman" w:cs="Times New Roman"/>
                <w:sz w:val="24"/>
              </w:rPr>
              <w:t>11/06</w:t>
            </w:r>
            <w:r w:rsidRPr="00E32A56">
              <w:rPr>
                <w:rFonts w:ascii="Times New Roman" w:hAnsi="Times New Roman" w:cs="Times New Roman"/>
                <w:sz w:val="24"/>
              </w:rPr>
              <w:t>/202</w:t>
            </w:r>
          </w:p>
        </w:tc>
        <w:tc>
          <w:tcPr>
            <w:tcW w:w="2357" w:type="dxa"/>
          </w:tcPr>
          <w:p w14:paraId="7F244D80" w14:textId="77777777" w:rsidR="003619B9" w:rsidRDefault="003619B9" w:rsidP="00BE7AEF">
            <w:pPr>
              <w:jc w:val="both"/>
              <w:rPr>
                <w:rFonts w:ascii="Times New Roman" w:hAnsi="Times New Roman" w:cs="Times New Roman"/>
                <w:sz w:val="24"/>
              </w:rPr>
            </w:pPr>
            <w:r w:rsidRPr="00D818F3">
              <w:rPr>
                <w:rFonts w:ascii="Times New Roman" w:hAnsi="Times New Roman" w:cs="Times New Roman"/>
                <w:bCs/>
                <w:sz w:val="24"/>
                <w:szCs w:val="20"/>
              </w:rPr>
              <w:t>Kathmandu-Paro</w:t>
            </w:r>
          </w:p>
        </w:tc>
        <w:tc>
          <w:tcPr>
            <w:tcW w:w="1208" w:type="dxa"/>
            <w:vMerge/>
          </w:tcPr>
          <w:p w14:paraId="2EBE1605" w14:textId="77777777" w:rsidR="003619B9" w:rsidRDefault="003619B9" w:rsidP="00BE7AEF">
            <w:pPr>
              <w:jc w:val="both"/>
              <w:rPr>
                <w:rFonts w:ascii="Times New Roman" w:hAnsi="Times New Roman" w:cs="Times New Roman"/>
                <w:sz w:val="24"/>
              </w:rPr>
            </w:pPr>
          </w:p>
        </w:tc>
        <w:tc>
          <w:tcPr>
            <w:tcW w:w="2905" w:type="dxa"/>
            <w:vMerge w:val="restart"/>
          </w:tcPr>
          <w:p w14:paraId="3BCC0645" w14:textId="77777777" w:rsidR="003619B9" w:rsidRDefault="003619B9" w:rsidP="00BE7AEF">
            <w:pPr>
              <w:jc w:val="both"/>
              <w:rPr>
                <w:rFonts w:ascii="Times New Roman" w:hAnsi="Times New Roman" w:cs="Times New Roman"/>
                <w:sz w:val="24"/>
              </w:rPr>
            </w:pPr>
          </w:p>
          <w:p w14:paraId="60A06564" w14:textId="4C53896D" w:rsidR="003619B9" w:rsidRDefault="003619B9" w:rsidP="00BE7AEF">
            <w:pPr>
              <w:jc w:val="both"/>
              <w:rPr>
                <w:rFonts w:ascii="Times New Roman" w:hAnsi="Times New Roman" w:cs="Times New Roman"/>
                <w:sz w:val="24"/>
              </w:rPr>
            </w:pPr>
            <w:r>
              <w:rPr>
                <w:rFonts w:ascii="Times New Roman" w:hAnsi="Times New Roman" w:cs="Times New Roman"/>
                <w:sz w:val="24"/>
              </w:rPr>
              <w:t>Prof. Dr. Yogendra Sakya</w:t>
            </w:r>
          </w:p>
          <w:p w14:paraId="4D5F94A8" w14:textId="44FD8528" w:rsidR="003619B9" w:rsidRPr="00D818F3" w:rsidRDefault="003619B9" w:rsidP="00BE7AEF">
            <w:pPr>
              <w:jc w:val="center"/>
              <w:rPr>
                <w:rFonts w:ascii="Times New Roman" w:hAnsi="Times New Roman" w:cs="Times New Roman"/>
                <w:b/>
                <w:bCs/>
                <w:sz w:val="24"/>
              </w:rPr>
            </w:pPr>
            <w:r w:rsidRPr="00D818F3">
              <w:rPr>
                <w:rFonts w:ascii="Times New Roman" w:hAnsi="Times New Roman" w:cs="Times New Roman"/>
                <w:b/>
                <w:bCs/>
                <w:sz w:val="24"/>
              </w:rPr>
              <w:t>1 Pax</w:t>
            </w:r>
          </w:p>
        </w:tc>
        <w:tc>
          <w:tcPr>
            <w:tcW w:w="1512" w:type="dxa"/>
            <w:vMerge/>
          </w:tcPr>
          <w:p w14:paraId="66D6DEE0" w14:textId="77777777" w:rsidR="003619B9" w:rsidRDefault="003619B9" w:rsidP="00BE7AEF">
            <w:pPr>
              <w:jc w:val="both"/>
              <w:rPr>
                <w:rFonts w:ascii="Times New Roman" w:eastAsia="Times New Roman" w:hAnsi="Times New Roman" w:cs="Times New Roman"/>
                <w:color w:val="000000"/>
                <w:sz w:val="24"/>
                <w:szCs w:val="24"/>
              </w:rPr>
            </w:pPr>
          </w:p>
        </w:tc>
      </w:tr>
      <w:tr w:rsidR="003619B9" w14:paraId="47B72EB1" w14:textId="77777777" w:rsidTr="00BE7AEF">
        <w:trPr>
          <w:trHeight w:val="443"/>
        </w:trPr>
        <w:tc>
          <w:tcPr>
            <w:tcW w:w="1393" w:type="dxa"/>
          </w:tcPr>
          <w:p w14:paraId="6311E9C5" w14:textId="77777777" w:rsidR="003619B9" w:rsidRPr="00E32A56" w:rsidRDefault="003619B9" w:rsidP="00BE7AEF">
            <w:pPr>
              <w:jc w:val="both"/>
              <w:rPr>
                <w:rFonts w:ascii="Times New Roman" w:hAnsi="Times New Roman" w:cs="Times New Roman"/>
                <w:sz w:val="24"/>
              </w:rPr>
            </w:pPr>
            <w:r>
              <w:rPr>
                <w:rFonts w:ascii="Times New Roman" w:hAnsi="Times New Roman" w:cs="Times New Roman"/>
                <w:sz w:val="24"/>
              </w:rPr>
              <w:t>16/06</w:t>
            </w:r>
            <w:r w:rsidRPr="00E32A56">
              <w:rPr>
                <w:rFonts w:ascii="Times New Roman" w:hAnsi="Times New Roman" w:cs="Times New Roman"/>
                <w:sz w:val="24"/>
              </w:rPr>
              <w:t>/2023</w:t>
            </w:r>
          </w:p>
          <w:p w14:paraId="41421018" w14:textId="77777777" w:rsidR="003619B9" w:rsidRPr="00E32A56" w:rsidRDefault="003619B9" w:rsidP="00BE7AEF">
            <w:pPr>
              <w:jc w:val="both"/>
              <w:rPr>
                <w:rFonts w:ascii="Times New Roman" w:hAnsi="Times New Roman" w:cs="Times New Roman"/>
                <w:sz w:val="24"/>
              </w:rPr>
            </w:pPr>
          </w:p>
        </w:tc>
        <w:tc>
          <w:tcPr>
            <w:tcW w:w="2357" w:type="dxa"/>
          </w:tcPr>
          <w:p w14:paraId="1E704748" w14:textId="77777777" w:rsidR="003619B9" w:rsidRPr="00B74111" w:rsidRDefault="003619B9" w:rsidP="00BE7AEF">
            <w:pPr>
              <w:jc w:val="both"/>
              <w:rPr>
                <w:rFonts w:ascii="Times New Roman" w:hAnsi="Times New Roman" w:cs="Times New Roman"/>
                <w:sz w:val="24"/>
              </w:rPr>
            </w:pPr>
            <w:r w:rsidRPr="00D818F3">
              <w:rPr>
                <w:rFonts w:ascii="Times New Roman" w:hAnsi="Times New Roman" w:cs="Times New Roman"/>
                <w:bCs/>
                <w:sz w:val="24"/>
                <w:szCs w:val="20"/>
              </w:rPr>
              <w:t>Paro- Kathmandu</w:t>
            </w:r>
          </w:p>
        </w:tc>
        <w:tc>
          <w:tcPr>
            <w:tcW w:w="1208" w:type="dxa"/>
            <w:vMerge/>
          </w:tcPr>
          <w:p w14:paraId="546B5179" w14:textId="77777777" w:rsidR="003619B9" w:rsidRDefault="003619B9" w:rsidP="00BE7AEF">
            <w:pPr>
              <w:jc w:val="both"/>
              <w:rPr>
                <w:rFonts w:ascii="Times New Roman" w:hAnsi="Times New Roman" w:cs="Times New Roman"/>
                <w:b/>
                <w:sz w:val="24"/>
              </w:rPr>
            </w:pPr>
          </w:p>
        </w:tc>
        <w:tc>
          <w:tcPr>
            <w:tcW w:w="2905" w:type="dxa"/>
            <w:vMerge/>
          </w:tcPr>
          <w:p w14:paraId="34217144" w14:textId="77777777" w:rsidR="003619B9" w:rsidRDefault="003619B9" w:rsidP="00BE7AEF">
            <w:pPr>
              <w:jc w:val="both"/>
              <w:rPr>
                <w:rFonts w:ascii="Times New Roman" w:hAnsi="Times New Roman" w:cs="Times New Roman"/>
                <w:b/>
                <w:sz w:val="24"/>
              </w:rPr>
            </w:pPr>
          </w:p>
        </w:tc>
        <w:tc>
          <w:tcPr>
            <w:tcW w:w="1512" w:type="dxa"/>
            <w:vMerge/>
          </w:tcPr>
          <w:p w14:paraId="0202FD2C" w14:textId="77777777" w:rsidR="003619B9" w:rsidRDefault="003619B9" w:rsidP="00BE7AEF">
            <w:pPr>
              <w:jc w:val="both"/>
              <w:rPr>
                <w:rFonts w:ascii="Times New Roman" w:hAnsi="Times New Roman" w:cs="Times New Roman"/>
                <w:b/>
                <w:sz w:val="24"/>
              </w:rPr>
            </w:pPr>
          </w:p>
        </w:tc>
      </w:tr>
      <w:tr w:rsidR="003619B9" w14:paraId="697DA39E" w14:textId="77777777" w:rsidTr="00BE7AEF">
        <w:trPr>
          <w:trHeight w:val="443"/>
        </w:trPr>
        <w:tc>
          <w:tcPr>
            <w:tcW w:w="1393" w:type="dxa"/>
          </w:tcPr>
          <w:p w14:paraId="59870E80" w14:textId="77777777" w:rsidR="003619B9" w:rsidRDefault="003619B9" w:rsidP="00BE7AEF">
            <w:pPr>
              <w:jc w:val="both"/>
              <w:rPr>
                <w:rFonts w:ascii="Times New Roman" w:hAnsi="Times New Roman" w:cs="Times New Roman"/>
                <w:sz w:val="24"/>
              </w:rPr>
            </w:pPr>
            <w:r>
              <w:rPr>
                <w:rFonts w:ascii="Times New Roman" w:hAnsi="Times New Roman" w:cs="Times New Roman"/>
                <w:sz w:val="24"/>
              </w:rPr>
              <w:t>12/06</w:t>
            </w:r>
            <w:r w:rsidRPr="00E32A56">
              <w:rPr>
                <w:rFonts w:ascii="Times New Roman" w:hAnsi="Times New Roman" w:cs="Times New Roman"/>
                <w:sz w:val="24"/>
              </w:rPr>
              <w:t>/2023</w:t>
            </w:r>
          </w:p>
          <w:p w14:paraId="2D4418F2" w14:textId="77777777" w:rsidR="003619B9" w:rsidRDefault="003619B9" w:rsidP="00BE7AEF">
            <w:pPr>
              <w:jc w:val="both"/>
              <w:rPr>
                <w:rFonts w:ascii="Times New Roman" w:hAnsi="Times New Roman" w:cs="Times New Roman"/>
                <w:sz w:val="24"/>
              </w:rPr>
            </w:pPr>
          </w:p>
        </w:tc>
        <w:tc>
          <w:tcPr>
            <w:tcW w:w="2357" w:type="dxa"/>
          </w:tcPr>
          <w:p w14:paraId="287DCA97" w14:textId="77777777" w:rsidR="003619B9" w:rsidRPr="00B74111" w:rsidRDefault="003619B9" w:rsidP="00BE7AEF">
            <w:pPr>
              <w:jc w:val="both"/>
              <w:rPr>
                <w:rFonts w:ascii="Times New Roman" w:hAnsi="Times New Roman" w:cs="Times New Roman"/>
                <w:sz w:val="24"/>
              </w:rPr>
            </w:pPr>
            <w:r w:rsidRPr="00D818F3">
              <w:rPr>
                <w:rFonts w:ascii="Times New Roman" w:hAnsi="Times New Roman" w:cs="Times New Roman"/>
                <w:bCs/>
                <w:sz w:val="24"/>
                <w:szCs w:val="20"/>
              </w:rPr>
              <w:t>Kathmandu-Paro</w:t>
            </w:r>
          </w:p>
        </w:tc>
        <w:tc>
          <w:tcPr>
            <w:tcW w:w="1208" w:type="dxa"/>
            <w:vMerge/>
          </w:tcPr>
          <w:p w14:paraId="7CD1D20D" w14:textId="77777777" w:rsidR="003619B9" w:rsidRDefault="003619B9" w:rsidP="00BE7AEF">
            <w:pPr>
              <w:jc w:val="both"/>
              <w:rPr>
                <w:rFonts w:ascii="Times New Roman" w:hAnsi="Times New Roman" w:cs="Times New Roman"/>
                <w:b/>
                <w:sz w:val="24"/>
              </w:rPr>
            </w:pPr>
          </w:p>
        </w:tc>
        <w:tc>
          <w:tcPr>
            <w:tcW w:w="2905" w:type="dxa"/>
            <w:vMerge w:val="restart"/>
          </w:tcPr>
          <w:p w14:paraId="18743CB4" w14:textId="77777777" w:rsidR="003619B9" w:rsidRDefault="003619B9" w:rsidP="00BE7AEF">
            <w:pPr>
              <w:jc w:val="both"/>
              <w:rPr>
                <w:rFonts w:ascii="Times New Roman" w:hAnsi="Times New Roman" w:cs="Times New Roman"/>
                <w:bCs/>
                <w:sz w:val="24"/>
              </w:rPr>
            </w:pPr>
          </w:p>
          <w:p w14:paraId="293FFD5E" w14:textId="77777777" w:rsidR="003619B9" w:rsidRDefault="003619B9" w:rsidP="00BE7AEF">
            <w:pPr>
              <w:jc w:val="both"/>
              <w:rPr>
                <w:rFonts w:ascii="Times New Roman" w:hAnsi="Times New Roman" w:cs="Times New Roman"/>
                <w:bCs/>
                <w:sz w:val="24"/>
              </w:rPr>
            </w:pPr>
            <w:r w:rsidRPr="00D818F3">
              <w:rPr>
                <w:rFonts w:ascii="Times New Roman" w:hAnsi="Times New Roman" w:cs="Times New Roman"/>
                <w:bCs/>
                <w:sz w:val="24"/>
              </w:rPr>
              <w:t xml:space="preserve">Dr. Ramesh K </w:t>
            </w:r>
            <w:proofErr w:type="spellStart"/>
            <w:r w:rsidRPr="00D818F3">
              <w:rPr>
                <w:rFonts w:ascii="Times New Roman" w:hAnsi="Times New Roman" w:cs="Times New Roman"/>
                <w:bCs/>
                <w:sz w:val="24"/>
              </w:rPr>
              <w:t>Maharjan</w:t>
            </w:r>
            <w:proofErr w:type="spellEnd"/>
          </w:p>
          <w:p w14:paraId="3E498228" w14:textId="4CEA1C7B" w:rsidR="003619B9" w:rsidRPr="00D818F3" w:rsidRDefault="003619B9" w:rsidP="00BE7AEF">
            <w:pPr>
              <w:jc w:val="center"/>
              <w:rPr>
                <w:rFonts w:ascii="Times New Roman" w:hAnsi="Times New Roman" w:cs="Times New Roman"/>
                <w:b/>
                <w:bCs/>
                <w:sz w:val="24"/>
              </w:rPr>
            </w:pPr>
            <w:r w:rsidRPr="00D818F3">
              <w:rPr>
                <w:rFonts w:ascii="Times New Roman" w:hAnsi="Times New Roman" w:cs="Times New Roman"/>
                <w:b/>
                <w:bCs/>
                <w:sz w:val="24"/>
              </w:rPr>
              <w:t>1 Pax</w:t>
            </w:r>
          </w:p>
        </w:tc>
        <w:tc>
          <w:tcPr>
            <w:tcW w:w="1512" w:type="dxa"/>
            <w:vMerge/>
          </w:tcPr>
          <w:p w14:paraId="25131E49" w14:textId="77777777" w:rsidR="003619B9" w:rsidRDefault="003619B9" w:rsidP="00BE7AEF">
            <w:pPr>
              <w:jc w:val="both"/>
              <w:rPr>
                <w:rFonts w:ascii="Times New Roman" w:hAnsi="Times New Roman" w:cs="Times New Roman"/>
                <w:b/>
                <w:sz w:val="24"/>
              </w:rPr>
            </w:pPr>
          </w:p>
        </w:tc>
      </w:tr>
      <w:tr w:rsidR="003619B9" w14:paraId="4C6866F9" w14:textId="77777777" w:rsidTr="00BE7AEF">
        <w:trPr>
          <w:trHeight w:val="443"/>
        </w:trPr>
        <w:tc>
          <w:tcPr>
            <w:tcW w:w="1393" w:type="dxa"/>
          </w:tcPr>
          <w:p w14:paraId="13FAE115" w14:textId="77777777" w:rsidR="003619B9" w:rsidRDefault="003619B9" w:rsidP="00BE7AEF">
            <w:pPr>
              <w:jc w:val="both"/>
              <w:rPr>
                <w:rFonts w:ascii="Times New Roman" w:hAnsi="Times New Roman" w:cs="Times New Roman"/>
                <w:sz w:val="24"/>
              </w:rPr>
            </w:pPr>
            <w:r>
              <w:rPr>
                <w:rFonts w:ascii="Times New Roman" w:hAnsi="Times New Roman" w:cs="Times New Roman"/>
                <w:sz w:val="24"/>
              </w:rPr>
              <w:t>16/06/2023</w:t>
            </w:r>
          </w:p>
        </w:tc>
        <w:tc>
          <w:tcPr>
            <w:tcW w:w="2357" w:type="dxa"/>
          </w:tcPr>
          <w:p w14:paraId="1A999FB3" w14:textId="77777777" w:rsidR="003619B9" w:rsidRPr="00B74111" w:rsidRDefault="003619B9" w:rsidP="00BE7AEF">
            <w:pPr>
              <w:jc w:val="both"/>
              <w:rPr>
                <w:rFonts w:ascii="Times New Roman" w:hAnsi="Times New Roman" w:cs="Times New Roman"/>
                <w:sz w:val="24"/>
              </w:rPr>
            </w:pPr>
            <w:r w:rsidRPr="00D818F3">
              <w:rPr>
                <w:rFonts w:ascii="Times New Roman" w:hAnsi="Times New Roman" w:cs="Times New Roman"/>
                <w:bCs/>
                <w:sz w:val="24"/>
                <w:szCs w:val="20"/>
              </w:rPr>
              <w:t>Paro- Kathmandu</w:t>
            </w:r>
          </w:p>
        </w:tc>
        <w:tc>
          <w:tcPr>
            <w:tcW w:w="1208" w:type="dxa"/>
            <w:vMerge/>
          </w:tcPr>
          <w:p w14:paraId="12904AEE" w14:textId="77777777" w:rsidR="003619B9" w:rsidRDefault="003619B9" w:rsidP="00BE7AEF">
            <w:pPr>
              <w:jc w:val="both"/>
              <w:rPr>
                <w:rFonts w:ascii="Times New Roman" w:hAnsi="Times New Roman" w:cs="Times New Roman"/>
                <w:b/>
                <w:sz w:val="24"/>
              </w:rPr>
            </w:pPr>
          </w:p>
        </w:tc>
        <w:tc>
          <w:tcPr>
            <w:tcW w:w="2905" w:type="dxa"/>
            <w:vMerge/>
          </w:tcPr>
          <w:p w14:paraId="44974914" w14:textId="77777777" w:rsidR="003619B9" w:rsidRDefault="003619B9" w:rsidP="00BE7AEF">
            <w:pPr>
              <w:jc w:val="both"/>
              <w:rPr>
                <w:rFonts w:ascii="Times New Roman" w:hAnsi="Times New Roman" w:cs="Times New Roman"/>
                <w:b/>
                <w:sz w:val="24"/>
              </w:rPr>
            </w:pPr>
          </w:p>
        </w:tc>
        <w:tc>
          <w:tcPr>
            <w:tcW w:w="1512" w:type="dxa"/>
            <w:vMerge/>
          </w:tcPr>
          <w:p w14:paraId="7ADB5C14" w14:textId="77777777" w:rsidR="003619B9" w:rsidRDefault="003619B9" w:rsidP="00BE7AEF">
            <w:pPr>
              <w:jc w:val="both"/>
              <w:rPr>
                <w:rFonts w:ascii="Times New Roman" w:hAnsi="Times New Roman" w:cs="Times New Roman"/>
                <w:b/>
                <w:sz w:val="24"/>
              </w:rPr>
            </w:pPr>
          </w:p>
        </w:tc>
      </w:tr>
    </w:tbl>
    <w:p w14:paraId="487A0CA4" w14:textId="77777777" w:rsidR="00BE7AEF" w:rsidRDefault="00BE7AEF" w:rsidP="00D818F3">
      <w:pPr>
        <w:pBdr>
          <w:top w:val="nil"/>
          <w:left w:val="nil"/>
          <w:bottom w:val="nil"/>
          <w:right w:val="nil"/>
          <w:between w:val="nil"/>
        </w:pBdr>
        <w:spacing w:after="0" w:line="240" w:lineRule="auto"/>
        <w:jc w:val="both"/>
        <w:rPr>
          <w:rFonts w:ascii="Times New Roman" w:hAnsi="Times New Roman" w:cs="Times New Roman"/>
          <w:b/>
          <w:sz w:val="28"/>
        </w:rPr>
      </w:pPr>
    </w:p>
    <w:p w14:paraId="5CEE078C" w14:textId="05A93C46" w:rsidR="00D818F3" w:rsidRDefault="00D818F3" w:rsidP="00D818F3">
      <w:pPr>
        <w:pBdr>
          <w:top w:val="nil"/>
          <w:left w:val="nil"/>
          <w:bottom w:val="nil"/>
          <w:right w:val="nil"/>
          <w:between w:val="nil"/>
        </w:pBdr>
        <w:spacing w:after="0" w:line="240" w:lineRule="auto"/>
        <w:jc w:val="both"/>
        <w:rPr>
          <w:rFonts w:ascii="Times New Roman" w:hAnsi="Times New Roman" w:cs="Times New Roman"/>
          <w:b/>
          <w:sz w:val="28"/>
        </w:rPr>
      </w:pPr>
      <w:r w:rsidRPr="00E32A56">
        <w:rPr>
          <w:rFonts w:ascii="Times New Roman" w:hAnsi="Times New Roman" w:cs="Times New Roman"/>
          <w:b/>
          <w:sz w:val="28"/>
        </w:rPr>
        <w:t xml:space="preserve">Sector 2: </w:t>
      </w:r>
      <w:r w:rsidRPr="00BE7AEF">
        <w:rPr>
          <w:rFonts w:ascii="Times New Roman" w:hAnsi="Times New Roman" w:cs="Times New Roman"/>
          <w:b/>
          <w:sz w:val="24"/>
          <w:szCs w:val="20"/>
        </w:rPr>
        <w:t>Kathmandu-Paro-Kathma</w:t>
      </w:r>
      <w:r>
        <w:rPr>
          <w:rFonts w:ascii="Times New Roman" w:hAnsi="Times New Roman" w:cs="Times New Roman"/>
          <w:b/>
          <w:sz w:val="28"/>
        </w:rPr>
        <w:t>ndu</w:t>
      </w:r>
    </w:p>
    <w:p w14:paraId="06946311" w14:textId="77777777" w:rsidR="00BE7AEF" w:rsidRDefault="00BE7AEF" w:rsidP="00D818F3">
      <w:pPr>
        <w:pBdr>
          <w:top w:val="nil"/>
          <w:left w:val="nil"/>
          <w:bottom w:val="nil"/>
          <w:right w:val="nil"/>
          <w:between w:val="nil"/>
        </w:pBdr>
        <w:spacing w:after="0" w:line="240" w:lineRule="auto"/>
        <w:jc w:val="both"/>
        <w:rPr>
          <w:rFonts w:ascii="Times New Roman" w:hAnsi="Times New Roman" w:cs="Times New Roman"/>
          <w:b/>
          <w:sz w:val="28"/>
        </w:rPr>
      </w:pPr>
    </w:p>
    <w:p w14:paraId="25500208" w14:textId="096ABA16" w:rsidR="00BE7AEF" w:rsidRDefault="00BE7AEF" w:rsidP="00D818F3">
      <w:pPr>
        <w:pBdr>
          <w:top w:val="nil"/>
          <w:left w:val="nil"/>
          <w:bottom w:val="nil"/>
          <w:right w:val="nil"/>
          <w:between w:val="nil"/>
        </w:pBdr>
        <w:spacing w:after="0" w:line="240" w:lineRule="auto"/>
        <w:jc w:val="both"/>
        <w:rPr>
          <w:rFonts w:ascii="Times New Roman" w:hAnsi="Times New Roman" w:cs="Times New Roman"/>
          <w:b/>
          <w:sz w:val="28"/>
        </w:rPr>
      </w:pPr>
    </w:p>
    <w:p w14:paraId="5E7194EA" w14:textId="77777777" w:rsidR="00BE7AEF" w:rsidRPr="00E32A56" w:rsidRDefault="00BE7AEF" w:rsidP="00D818F3">
      <w:pPr>
        <w:pBdr>
          <w:top w:val="nil"/>
          <w:left w:val="nil"/>
          <w:bottom w:val="nil"/>
          <w:right w:val="nil"/>
          <w:between w:val="nil"/>
        </w:pBdr>
        <w:spacing w:after="0" w:line="240" w:lineRule="auto"/>
        <w:jc w:val="both"/>
        <w:rPr>
          <w:rFonts w:ascii="Times New Roman" w:hAnsi="Times New Roman" w:cs="Times New Roman"/>
          <w:b/>
          <w:sz w:val="28"/>
        </w:rPr>
      </w:pPr>
    </w:p>
    <w:p w14:paraId="5AECB615" w14:textId="7C2E4411" w:rsidR="00D818F3" w:rsidRDefault="00D818F3" w:rsidP="000657E6">
      <w:pPr>
        <w:pBdr>
          <w:top w:val="nil"/>
          <w:left w:val="nil"/>
          <w:bottom w:val="nil"/>
          <w:right w:val="nil"/>
          <w:between w:val="nil"/>
        </w:pBdr>
        <w:spacing w:after="0" w:line="240" w:lineRule="auto"/>
        <w:jc w:val="both"/>
        <w:rPr>
          <w:rFonts w:ascii="Times New Roman" w:hAnsi="Times New Roman" w:cs="Times New Roman"/>
          <w:b/>
          <w:sz w:val="28"/>
        </w:rPr>
      </w:pPr>
    </w:p>
    <w:p w14:paraId="1AD375A5" w14:textId="724E92F7" w:rsidR="00B06227" w:rsidRPr="00DC751C" w:rsidRDefault="00B06227" w:rsidP="00DC751C">
      <w:pPr>
        <w:pBdr>
          <w:top w:val="nil"/>
          <w:left w:val="nil"/>
          <w:bottom w:val="nil"/>
          <w:right w:val="nil"/>
          <w:between w:val="nil"/>
        </w:pBdr>
        <w:spacing w:after="0" w:line="240" w:lineRule="auto"/>
        <w:jc w:val="both"/>
        <w:rPr>
          <w:rFonts w:ascii="Times New Roman" w:hAnsi="Times New Roman" w:cs="Times New Roman"/>
          <w:b/>
          <w:sz w:val="24"/>
          <w:szCs w:val="20"/>
        </w:rPr>
      </w:pPr>
      <w:r>
        <w:rPr>
          <w:rFonts w:ascii="Times New Roman" w:hAnsi="Times New Roman" w:cs="Times New Roman"/>
          <w:b/>
          <w:sz w:val="28"/>
        </w:rPr>
        <w:t>Sector 3</w:t>
      </w:r>
      <w:r w:rsidRPr="00E32A56">
        <w:rPr>
          <w:rFonts w:ascii="Times New Roman" w:hAnsi="Times New Roman" w:cs="Times New Roman"/>
          <w:b/>
          <w:sz w:val="28"/>
        </w:rPr>
        <w:t xml:space="preserve">: </w:t>
      </w:r>
      <w:proofErr w:type="spellStart"/>
      <w:r w:rsidR="00DC751C" w:rsidRPr="00DC751C">
        <w:rPr>
          <w:rFonts w:ascii="Times New Roman" w:hAnsi="Times New Roman" w:cs="Times New Roman"/>
          <w:b/>
          <w:sz w:val="24"/>
          <w:szCs w:val="20"/>
        </w:rPr>
        <w:t>Lerdsin</w:t>
      </w:r>
      <w:proofErr w:type="spellEnd"/>
      <w:r w:rsidR="00DC751C" w:rsidRPr="00DC751C">
        <w:rPr>
          <w:rFonts w:ascii="Times New Roman" w:hAnsi="Times New Roman" w:cs="Times New Roman"/>
          <w:b/>
          <w:sz w:val="24"/>
          <w:szCs w:val="20"/>
        </w:rPr>
        <w:t xml:space="preserve"> General Hospital, Bangkok</w:t>
      </w:r>
      <w:r w:rsidR="003F23F7" w:rsidRPr="00DC751C">
        <w:rPr>
          <w:rFonts w:ascii="Times New Roman" w:hAnsi="Times New Roman" w:cs="Times New Roman"/>
          <w:b/>
          <w:sz w:val="24"/>
          <w:szCs w:val="20"/>
        </w:rPr>
        <w:t xml:space="preserve"> </w:t>
      </w:r>
      <w:r w:rsidR="00DC751C" w:rsidRPr="00DC751C">
        <w:rPr>
          <w:rFonts w:ascii="Times New Roman" w:hAnsi="Times New Roman" w:cs="Times New Roman"/>
          <w:b/>
          <w:sz w:val="24"/>
          <w:szCs w:val="20"/>
        </w:rPr>
        <w:t>–</w:t>
      </w:r>
      <w:r w:rsidRPr="00DC751C">
        <w:rPr>
          <w:rFonts w:ascii="Times New Roman" w:hAnsi="Times New Roman" w:cs="Times New Roman"/>
          <w:b/>
          <w:sz w:val="24"/>
          <w:szCs w:val="20"/>
        </w:rPr>
        <w:t>Paro</w:t>
      </w:r>
      <w:r w:rsidR="00DC751C" w:rsidRPr="00DC751C">
        <w:rPr>
          <w:rFonts w:ascii="Times New Roman" w:hAnsi="Times New Roman" w:cs="Times New Roman"/>
          <w:b/>
          <w:sz w:val="24"/>
          <w:szCs w:val="20"/>
        </w:rPr>
        <w:t xml:space="preserve">- </w:t>
      </w:r>
      <w:proofErr w:type="spellStart"/>
      <w:r w:rsidR="00DC751C" w:rsidRPr="00DC751C">
        <w:rPr>
          <w:rFonts w:ascii="Times New Roman" w:hAnsi="Times New Roman" w:cs="Times New Roman"/>
          <w:b/>
          <w:sz w:val="24"/>
          <w:szCs w:val="20"/>
        </w:rPr>
        <w:t>Lerdsin</w:t>
      </w:r>
      <w:proofErr w:type="spellEnd"/>
      <w:r w:rsidR="00DC751C" w:rsidRPr="00DC751C">
        <w:rPr>
          <w:rFonts w:ascii="Times New Roman" w:hAnsi="Times New Roman" w:cs="Times New Roman"/>
          <w:b/>
          <w:sz w:val="24"/>
          <w:szCs w:val="20"/>
        </w:rPr>
        <w:t xml:space="preserve"> General Hospital, Bangkok</w:t>
      </w:r>
    </w:p>
    <w:p w14:paraId="3D54EB6C"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tbl>
      <w:tblPr>
        <w:tblStyle w:val="TableGrid"/>
        <w:tblW w:w="9493" w:type="dxa"/>
        <w:tblLook w:val="04A0" w:firstRow="1" w:lastRow="0" w:firstColumn="1" w:lastColumn="0" w:noHBand="0" w:noVBand="1"/>
      </w:tblPr>
      <w:tblGrid>
        <w:gridCol w:w="1311"/>
        <w:gridCol w:w="2524"/>
        <w:gridCol w:w="1136"/>
        <w:gridCol w:w="3128"/>
        <w:gridCol w:w="1394"/>
      </w:tblGrid>
      <w:tr w:rsidR="00A55B7B" w14:paraId="19226DF9" w14:textId="77777777" w:rsidTr="00D818F3">
        <w:tc>
          <w:tcPr>
            <w:tcW w:w="1310" w:type="dxa"/>
          </w:tcPr>
          <w:p w14:paraId="7DD855B6" w14:textId="77777777" w:rsidR="00B06227" w:rsidRDefault="00B06227" w:rsidP="00BB6EBC">
            <w:pPr>
              <w:jc w:val="center"/>
              <w:rPr>
                <w:rFonts w:ascii="Times New Roman" w:hAnsi="Times New Roman" w:cs="Times New Roman"/>
                <w:b/>
                <w:sz w:val="24"/>
              </w:rPr>
            </w:pPr>
          </w:p>
          <w:p w14:paraId="6F5D3242" w14:textId="77777777" w:rsidR="00B06227" w:rsidRDefault="00B06227" w:rsidP="00BB6EBC">
            <w:pPr>
              <w:jc w:val="center"/>
              <w:rPr>
                <w:rFonts w:ascii="Times New Roman" w:hAnsi="Times New Roman" w:cs="Times New Roman"/>
                <w:b/>
                <w:sz w:val="24"/>
              </w:rPr>
            </w:pPr>
            <w:r>
              <w:rPr>
                <w:rFonts w:ascii="Times New Roman" w:hAnsi="Times New Roman" w:cs="Times New Roman"/>
                <w:b/>
                <w:sz w:val="24"/>
              </w:rPr>
              <w:t>Date of Travel</w:t>
            </w:r>
          </w:p>
        </w:tc>
        <w:tc>
          <w:tcPr>
            <w:tcW w:w="2555" w:type="dxa"/>
          </w:tcPr>
          <w:p w14:paraId="655DF3A7" w14:textId="77777777" w:rsidR="00B06227" w:rsidRDefault="00B06227" w:rsidP="00BB6EBC">
            <w:pPr>
              <w:jc w:val="center"/>
              <w:rPr>
                <w:rFonts w:ascii="Times New Roman" w:hAnsi="Times New Roman" w:cs="Times New Roman"/>
                <w:b/>
                <w:sz w:val="24"/>
              </w:rPr>
            </w:pPr>
          </w:p>
          <w:p w14:paraId="60593A3D" w14:textId="77777777" w:rsidR="00B06227" w:rsidRDefault="00B06227" w:rsidP="00BB6EBC">
            <w:pPr>
              <w:jc w:val="center"/>
              <w:rPr>
                <w:rFonts w:ascii="Times New Roman" w:hAnsi="Times New Roman" w:cs="Times New Roman"/>
                <w:b/>
                <w:sz w:val="24"/>
              </w:rPr>
            </w:pPr>
            <w:r>
              <w:rPr>
                <w:rFonts w:ascii="Times New Roman" w:hAnsi="Times New Roman" w:cs="Times New Roman"/>
                <w:b/>
                <w:sz w:val="24"/>
              </w:rPr>
              <w:t>Sector</w:t>
            </w:r>
          </w:p>
        </w:tc>
        <w:tc>
          <w:tcPr>
            <w:tcW w:w="1080" w:type="dxa"/>
          </w:tcPr>
          <w:p w14:paraId="5A1C1791" w14:textId="77777777" w:rsidR="00B06227" w:rsidRDefault="00B06227" w:rsidP="00BB6EBC">
            <w:pPr>
              <w:jc w:val="center"/>
              <w:rPr>
                <w:rFonts w:ascii="Times New Roman" w:hAnsi="Times New Roman" w:cs="Times New Roman"/>
                <w:b/>
                <w:sz w:val="24"/>
              </w:rPr>
            </w:pPr>
          </w:p>
          <w:p w14:paraId="02C0F49D" w14:textId="77777777" w:rsidR="00B06227" w:rsidRDefault="00B06227" w:rsidP="00BB6EBC">
            <w:pPr>
              <w:jc w:val="center"/>
              <w:rPr>
                <w:rFonts w:ascii="Times New Roman" w:hAnsi="Times New Roman" w:cs="Times New Roman"/>
                <w:b/>
                <w:sz w:val="24"/>
              </w:rPr>
            </w:pPr>
            <w:r>
              <w:rPr>
                <w:rFonts w:ascii="Times New Roman" w:hAnsi="Times New Roman" w:cs="Times New Roman"/>
                <w:b/>
                <w:sz w:val="24"/>
              </w:rPr>
              <w:t>Class</w:t>
            </w:r>
          </w:p>
        </w:tc>
        <w:tc>
          <w:tcPr>
            <w:tcW w:w="3153" w:type="dxa"/>
          </w:tcPr>
          <w:p w14:paraId="3F74E3D5" w14:textId="0D93DDA8" w:rsidR="00B06227" w:rsidRDefault="00B06227" w:rsidP="00BE7AEF">
            <w:pPr>
              <w:rPr>
                <w:rFonts w:ascii="Times New Roman" w:hAnsi="Times New Roman" w:cs="Times New Roman"/>
                <w:b/>
                <w:sz w:val="24"/>
              </w:rPr>
            </w:pPr>
            <w:r>
              <w:rPr>
                <w:rFonts w:ascii="Times New Roman" w:hAnsi="Times New Roman" w:cs="Times New Roman"/>
                <w:b/>
                <w:sz w:val="24"/>
              </w:rPr>
              <w:t>Number</w:t>
            </w:r>
            <w:r w:rsidR="00BE7AEF">
              <w:rPr>
                <w:rFonts w:ascii="Times New Roman" w:hAnsi="Times New Roman" w:cs="Times New Roman"/>
                <w:b/>
                <w:sz w:val="24"/>
              </w:rPr>
              <w:t>/Name</w:t>
            </w:r>
            <w:r>
              <w:rPr>
                <w:rFonts w:ascii="Times New Roman" w:hAnsi="Times New Roman" w:cs="Times New Roman"/>
                <w:b/>
                <w:sz w:val="24"/>
              </w:rPr>
              <w:t xml:space="preserve"> of Passengers</w:t>
            </w:r>
          </w:p>
        </w:tc>
        <w:tc>
          <w:tcPr>
            <w:tcW w:w="1395" w:type="dxa"/>
          </w:tcPr>
          <w:p w14:paraId="02553016" w14:textId="77777777" w:rsidR="00B06227" w:rsidRDefault="00B06227" w:rsidP="00BB6EBC">
            <w:pPr>
              <w:jc w:val="center"/>
              <w:rPr>
                <w:rFonts w:ascii="Times New Roman" w:hAnsi="Times New Roman" w:cs="Times New Roman"/>
                <w:b/>
                <w:sz w:val="24"/>
              </w:rPr>
            </w:pPr>
            <w:r>
              <w:rPr>
                <w:rFonts w:ascii="Times New Roman" w:hAnsi="Times New Roman" w:cs="Times New Roman"/>
                <w:b/>
                <w:sz w:val="24"/>
              </w:rPr>
              <w:t>Remarks</w:t>
            </w:r>
          </w:p>
        </w:tc>
      </w:tr>
      <w:tr w:rsidR="00A55B7B" w14:paraId="2D9B9ADF" w14:textId="77777777" w:rsidTr="00D818F3">
        <w:tc>
          <w:tcPr>
            <w:tcW w:w="1310" w:type="dxa"/>
          </w:tcPr>
          <w:p w14:paraId="58E1A2DA" w14:textId="77777777" w:rsidR="00B06227" w:rsidRPr="00E32A56" w:rsidRDefault="00B06227" w:rsidP="00BB6EBC">
            <w:pPr>
              <w:jc w:val="both"/>
              <w:rPr>
                <w:rFonts w:ascii="Times New Roman" w:hAnsi="Times New Roman" w:cs="Times New Roman"/>
                <w:sz w:val="24"/>
              </w:rPr>
            </w:pPr>
          </w:p>
          <w:p w14:paraId="63317B48" w14:textId="38A5CC5C" w:rsidR="00B06227" w:rsidRDefault="00BE7AEF" w:rsidP="00BB6EBC">
            <w:pPr>
              <w:jc w:val="both"/>
              <w:rPr>
                <w:rFonts w:ascii="Times New Roman" w:hAnsi="Times New Roman" w:cs="Times New Roman"/>
                <w:sz w:val="24"/>
              </w:rPr>
            </w:pPr>
            <w:r>
              <w:rPr>
                <w:rFonts w:ascii="Times New Roman" w:hAnsi="Times New Roman" w:cs="Times New Roman"/>
                <w:sz w:val="24"/>
              </w:rPr>
              <w:t>10/06</w:t>
            </w:r>
            <w:r w:rsidR="00B06227" w:rsidRPr="00E32A56">
              <w:rPr>
                <w:rFonts w:ascii="Times New Roman" w:hAnsi="Times New Roman" w:cs="Times New Roman"/>
                <w:sz w:val="24"/>
              </w:rPr>
              <w:t>/2023</w:t>
            </w:r>
          </w:p>
          <w:p w14:paraId="7C535D2F" w14:textId="77777777" w:rsidR="00B06227" w:rsidRPr="00E32A56" w:rsidRDefault="00B06227" w:rsidP="00BB6EBC">
            <w:pPr>
              <w:jc w:val="both"/>
              <w:rPr>
                <w:rFonts w:ascii="Times New Roman" w:hAnsi="Times New Roman" w:cs="Times New Roman"/>
                <w:sz w:val="24"/>
              </w:rPr>
            </w:pPr>
          </w:p>
        </w:tc>
        <w:tc>
          <w:tcPr>
            <w:tcW w:w="2555" w:type="dxa"/>
          </w:tcPr>
          <w:p w14:paraId="252AC0B9" w14:textId="69E63EED" w:rsidR="00B06227" w:rsidRPr="00D818F3" w:rsidRDefault="00D818F3" w:rsidP="003F23F7">
            <w:pPr>
              <w:jc w:val="both"/>
              <w:rPr>
                <w:rFonts w:ascii="Times New Roman" w:hAnsi="Times New Roman" w:cs="Times New Roman"/>
                <w:bCs/>
                <w:sz w:val="24"/>
              </w:rPr>
            </w:pPr>
            <w:proofErr w:type="spellStart"/>
            <w:r w:rsidRPr="00D818F3">
              <w:rPr>
                <w:rFonts w:ascii="Times New Roman" w:hAnsi="Times New Roman" w:cs="Times New Roman"/>
                <w:bCs/>
                <w:sz w:val="24"/>
                <w:szCs w:val="20"/>
              </w:rPr>
              <w:t>Lerdsin</w:t>
            </w:r>
            <w:proofErr w:type="spellEnd"/>
            <w:r w:rsidRPr="00D818F3">
              <w:rPr>
                <w:rFonts w:ascii="Times New Roman" w:hAnsi="Times New Roman" w:cs="Times New Roman"/>
                <w:bCs/>
                <w:sz w:val="24"/>
                <w:szCs w:val="20"/>
              </w:rPr>
              <w:t xml:space="preserve"> General Hospital, Bangkok –Paro</w:t>
            </w:r>
          </w:p>
        </w:tc>
        <w:tc>
          <w:tcPr>
            <w:tcW w:w="1080" w:type="dxa"/>
            <w:vMerge w:val="restart"/>
          </w:tcPr>
          <w:p w14:paraId="74303B5E" w14:textId="77777777" w:rsidR="00B06227" w:rsidRDefault="00B06227" w:rsidP="00BB6EBC">
            <w:pPr>
              <w:jc w:val="both"/>
              <w:rPr>
                <w:rFonts w:ascii="Times New Roman" w:hAnsi="Times New Roman" w:cs="Times New Roman"/>
                <w:sz w:val="24"/>
              </w:rPr>
            </w:pPr>
            <w:r>
              <w:rPr>
                <w:rFonts w:ascii="Times New Roman" w:hAnsi="Times New Roman" w:cs="Times New Roman"/>
                <w:sz w:val="24"/>
              </w:rPr>
              <w:t xml:space="preserve">   </w:t>
            </w:r>
          </w:p>
          <w:p w14:paraId="79626DE5" w14:textId="77777777" w:rsidR="00B06227" w:rsidRDefault="00B06227" w:rsidP="00BB6EBC">
            <w:pPr>
              <w:jc w:val="both"/>
              <w:rPr>
                <w:rFonts w:ascii="Times New Roman" w:hAnsi="Times New Roman" w:cs="Times New Roman"/>
                <w:sz w:val="24"/>
              </w:rPr>
            </w:pPr>
            <w:r>
              <w:rPr>
                <w:rFonts w:ascii="Times New Roman" w:hAnsi="Times New Roman" w:cs="Times New Roman"/>
                <w:sz w:val="24"/>
              </w:rPr>
              <w:t xml:space="preserve">  </w:t>
            </w:r>
          </w:p>
          <w:p w14:paraId="501EE7FF" w14:textId="77777777" w:rsidR="00B06227" w:rsidRPr="00E32A56" w:rsidRDefault="00B06227" w:rsidP="00BB6EBC">
            <w:pPr>
              <w:jc w:val="both"/>
              <w:rPr>
                <w:rFonts w:ascii="Times New Roman" w:hAnsi="Times New Roman" w:cs="Times New Roman"/>
                <w:sz w:val="24"/>
              </w:rPr>
            </w:pPr>
            <w:r>
              <w:rPr>
                <w:rFonts w:ascii="Times New Roman" w:hAnsi="Times New Roman" w:cs="Times New Roman"/>
                <w:sz w:val="24"/>
              </w:rPr>
              <w:t xml:space="preserve"> </w:t>
            </w:r>
            <w:r w:rsidRPr="00E32A56">
              <w:rPr>
                <w:rFonts w:ascii="Times New Roman" w:hAnsi="Times New Roman" w:cs="Times New Roman"/>
                <w:sz w:val="24"/>
              </w:rPr>
              <w:t>Economy</w:t>
            </w:r>
          </w:p>
        </w:tc>
        <w:tc>
          <w:tcPr>
            <w:tcW w:w="3153" w:type="dxa"/>
            <w:vMerge w:val="restart"/>
          </w:tcPr>
          <w:p w14:paraId="32D1369C" w14:textId="3AAA2016" w:rsidR="00A55B7B" w:rsidRDefault="00A55B7B" w:rsidP="00A55B7B">
            <w:pPr>
              <w:jc w:val="both"/>
              <w:rPr>
                <w:rFonts w:ascii="Times New Roman" w:hAnsi="Times New Roman" w:cs="Times New Roman"/>
                <w:sz w:val="24"/>
              </w:rPr>
            </w:pPr>
          </w:p>
          <w:p w14:paraId="53B49D55" w14:textId="25E867E1" w:rsidR="00A55B7B" w:rsidRDefault="00D818F3" w:rsidP="00A55B7B">
            <w:pPr>
              <w:jc w:val="both"/>
              <w:rPr>
                <w:rFonts w:ascii="Times New Roman" w:hAnsi="Times New Roman" w:cs="Times New Roman"/>
                <w:sz w:val="24"/>
              </w:rPr>
            </w:pPr>
            <w:r>
              <w:rPr>
                <w:rFonts w:ascii="Times New Roman" w:hAnsi="Times New Roman" w:cs="Times New Roman"/>
                <w:sz w:val="24"/>
              </w:rPr>
              <w:t xml:space="preserve">Dr. </w:t>
            </w:r>
            <w:proofErr w:type="spellStart"/>
            <w:r>
              <w:rPr>
                <w:rFonts w:ascii="Times New Roman" w:hAnsi="Times New Roman" w:cs="Times New Roman"/>
                <w:sz w:val="24"/>
              </w:rPr>
              <w:t>Pariyut</w:t>
            </w:r>
            <w:proofErr w:type="spellEnd"/>
            <w:r>
              <w:rPr>
                <w:rFonts w:ascii="Times New Roman" w:hAnsi="Times New Roman" w:cs="Times New Roman"/>
                <w:sz w:val="24"/>
              </w:rPr>
              <w:t xml:space="preserve"> </w:t>
            </w:r>
            <w:proofErr w:type="spellStart"/>
            <w:r>
              <w:rPr>
                <w:rFonts w:ascii="Times New Roman" w:hAnsi="Times New Roman" w:cs="Times New Roman"/>
                <w:sz w:val="24"/>
              </w:rPr>
              <w:t>Chiarapattanakom</w:t>
            </w:r>
            <w:proofErr w:type="spellEnd"/>
          </w:p>
          <w:p w14:paraId="7FE21AF9" w14:textId="2163120C" w:rsidR="00B06227" w:rsidRPr="00D818F3" w:rsidRDefault="00B06227" w:rsidP="00D818F3">
            <w:pPr>
              <w:jc w:val="center"/>
              <w:rPr>
                <w:rFonts w:ascii="Times New Roman" w:hAnsi="Times New Roman" w:cs="Times New Roman"/>
                <w:b/>
                <w:bCs/>
                <w:sz w:val="24"/>
              </w:rPr>
            </w:pPr>
            <w:r w:rsidRPr="00D818F3">
              <w:rPr>
                <w:rFonts w:ascii="Times New Roman" w:hAnsi="Times New Roman" w:cs="Times New Roman"/>
                <w:b/>
                <w:bCs/>
                <w:sz w:val="24"/>
              </w:rPr>
              <w:t>1 Pax</w:t>
            </w:r>
          </w:p>
        </w:tc>
        <w:tc>
          <w:tcPr>
            <w:tcW w:w="1395" w:type="dxa"/>
            <w:vMerge w:val="restart"/>
          </w:tcPr>
          <w:p w14:paraId="2031B28D" w14:textId="77777777" w:rsidR="00B06227" w:rsidRDefault="00B06227" w:rsidP="00BB6EBC">
            <w:pPr>
              <w:jc w:val="both"/>
              <w:rPr>
                <w:rFonts w:ascii="Times New Roman" w:hAnsi="Times New Roman" w:cs="Times New Roman"/>
                <w:b/>
                <w:sz w:val="24"/>
              </w:rPr>
            </w:pPr>
            <w:r>
              <w:rPr>
                <w:rFonts w:ascii="Times New Roman" w:eastAsia="Times New Roman" w:hAnsi="Times New Roman" w:cs="Times New Roman"/>
                <w:color w:val="000000"/>
                <w:sz w:val="24"/>
                <w:szCs w:val="24"/>
              </w:rPr>
              <w:t>Quote for most Economical Route</w:t>
            </w:r>
          </w:p>
        </w:tc>
      </w:tr>
      <w:tr w:rsidR="00A55B7B" w14:paraId="5168FEFB" w14:textId="77777777" w:rsidTr="00D818F3">
        <w:tc>
          <w:tcPr>
            <w:tcW w:w="1310" w:type="dxa"/>
          </w:tcPr>
          <w:p w14:paraId="45913A13" w14:textId="77777777" w:rsidR="00B06227" w:rsidRDefault="00B06227" w:rsidP="00BB6EBC">
            <w:pPr>
              <w:jc w:val="both"/>
              <w:rPr>
                <w:rFonts w:ascii="Times New Roman" w:hAnsi="Times New Roman" w:cs="Times New Roman"/>
                <w:sz w:val="24"/>
              </w:rPr>
            </w:pPr>
          </w:p>
          <w:p w14:paraId="6F6DB54E" w14:textId="518F5E94" w:rsidR="00B06227" w:rsidRPr="00E32A56" w:rsidRDefault="00BE7AEF" w:rsidP="00BB6EBC">
            <w:pPr>
              <w:jc w:val="both"/>
              <w:rPr>
                <w:rFonts w:ascii="Times New Roman" w:hAnsi="Times New Roman" w:cs="Times New Roman"/>
                <w:sz w:val="24"/>
              </w:rPr>
            </w:pPr>
            <w:r>
              <w:rPr>
                <w:rFonts w:ascii="Times New Roman" w:hAnsi="Times New Roman" w:cs="Times New Roman"/>
                <w:sz w:val="24"/>
              </w:rPr>
              <w:t>15/06</w:t>
            </w:r>
            <w:r w:rsidR="00B06227" w:rsidRPr="00E32A56">
              <w:rPr>
                <w:rFonts w:ascii="Times New Roman" w:hAnsi="Times New Roman" w:cs="Times New Roman"/>
                <w:sz w:val="24"/>
              </w:rPr>
              <w:t>/2023</w:t>
            </w:r>
          </w:p>
          <w:p w14:paraId="5ED15956" w14:textId="77777777" w:rsidR="00B06227" w:rsidRPr="00E32A56" w:rsidRDefault="00B06227" w:rsidP="00BB6EBC">
            <w:pPr>
              <w:jc w:val="both"/>
              <w:rPr>
                <w:rFonts w:ascii="Times New Roman" w:hAnsi="Times New Roman" w:cs="Times New Roman"/>
                <w:sz w:val="24"/>
              </w:rPr>
            </w:pPr>
          </w:p>
        </w:tc>
        <w:tc>
          <w:tcPr>
            <w:tcW w:w="2555" w:type="dxa"/>
          </w:tcPr>
          <w:p w14:paraId="205D1694" w14:textId="115DB9D6" w:rsidR="00B06227" w:rsidRPr="00D818F3" w:rsidRDefault="00D818F3" w:rsidP="00D818F3">
            <w:pPr>
              <w:jc w:val="both"/>
              <w:rPr>
                <w:rFonts w:ascii="Times New Roman" w:hAnsi="Times New Roman" w:cs="Times New Roman"/>
                <w:bCs/>
                <w:sz w:val="24"/>
              </w:rPr>
            </w:pPr>
            <w:r w:rsidRPr="00D818F3">
              <w:rPr>
                <w:rFonts w:ascii="Times New Roman" w:hAnsi="Times New Roman" w:cs="Times New Roman"/>
                <w:bCs/>
                <w:sz w:val="24"/>
                <w:szCs w:val="20"/>
              </w:rPr>
              <w:t>Paro-</w:t>
            </w:r>
            <w:proofErr w:type="spellStart"/>
            <w:r w:rsidRPr="00D818F3">
              <w:rPr>
                <w:rFonts w:ascii="Times New Roman" w:hAnsi="Times New Roman" w:cs="Times New Roman"/>
                <w:bCs/>
                <w:sz w:val="24"/>
                <w:szCs w:val="20"/>
              </w:rPr>
              <w:t>Lerdsin</w:t>
            </w:r>
            <w:proofErr w:type="spellEnd"/>
            <w:r w:rsidRPr="00D818F3">
              <w:rPr>
                <w:rFonts w:ascii="Times New Roman" w:hAnsi="Times New Roman" w:cs="Times New Roman"/>
                <w:bCs/>
                <w:sz w:val="24"/>
                <w:szCs w:val="20"/>
              </w:rPr>
              <w:t xml:space="preserve"> General Hospital, Bangkok </w:t>
            </w:r>
          </w:p>
        </w:tc>
        <w:tc>
          <w:tcPr>
            <w:tcW w:w="1080" w:type="dxa"/>
            <w:vMerge/>
          </w:tcPr>
          <w:p w14:paraId="2E37F98B" w14:textId="77777777" w:rsidR="00B06227" w:rsidRDefault="00B06227" w:rsidP="00BB6EBC">
            <w:pPr>
              <w:jc w:val="both"/>
              <w:rPr>
                <w:rFonts w:ascii="Times New Roman" w:hAnsi="Times New Roman" w:cs="Times New Roman"/>
                <w:b/>
                <w:sz w:val="24"/>
              </w:rPr>
            </w:pPr>
          </w:p>
        </w:tc>
        <w:tc>
          <w:tcPr>
            <w:tcW w:w="3153" w:type="dxa"/>
            <w:vMerge/>
          </w:tcPr>
          <w:p w14:paraId="346D11CE" w14:textId="77777777" w:rsidR="00B06227" w:rsidRDefault="00B06227" w:rsidP="00BB6EBC">
            <w:pPr>
              <w:jc w:val="both"/>
              <w:rPr>
                <w:rFonts w:ascii="Times New Roman" w:hAnsi="Times New Roman" w:cs="Times New Roman"/>
                <w:b/>
                <w:sz w:val="24"/>
              </w:rPr>
            </w:pPr>
          </w:p>
        </w:tc>
        <w:tc>
          <w:tcPr>
            <w:tcW w:w="1395" w:type="dxa"/>
            <w:vMerge/>
          </w:tcPr>
          <w:p w14:paraId="5750CA2D" w14:textId="77777777" w:rsidR="00B06227" w:rsidRDefault="00B06227" w:rsidP="00BB6EBC">
            <w:pPr>
              <w:jc w:val="both"/>
              <w:rPr>
                <w:rFonts w:ascii="Times New Roman" w:hAnsi="Times New Roman" w:cs="Times New Roman"/>
                <w:b/>
                <w:sz w:val="24"/>
              </w:rPr>
            </w:pPr>
          </w:p>
        </w:tc>
      </w:tr>
    </w:tbl>
    <w:p w14:paraId="1AEFC40F" w14:textId="77777777" w:rsidR="00A55B7B" w:rsidRPr="00A55B7B" w:rsidRDefault="00A55B7B" w:rsidP="00A55B7B">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440ACCD5"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02144F3A" w14:textId="477D8221"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058219BC"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w:t>
      </w:r>
      <w:r w:rsidR="002D3A3A">
        <w:rPr>
          <w:rFonts w:ascii="Times New Roman" w:eastAsia="Times New Roman" w:hAnsi="Times New Roman" w:cs="Times New Roman"/>
          <w:color w:val="000000"/>
          <w:sz w:val="24"/>
          <w:szCs w:val="24"/>
        </w:rPr>
        <w:t>Sr. ADM</w:t>
      </w:r>
      <w:r w:rsidR="00293C3C">
        <w:rPr>
          <w:rFonts w:ascii="Times New Roman" w:eastAsia="Times New Roman" w:hAnsi="Times New Roman" w:cs="Times New Roman"/>
          <w:color w:val="000000"/>
          <w:sz w:val="24"/>
          <w:szCs w:val="24"/>
        </w:rPr>
        <w:t xml:space="preserve"> Officer, </w:t>
      </w:r>
      <w:r w:rsidR="002D3A3A">
        <w:rPr>
          <w:rFonts w:ascii="Times New Roman" w:eastAsia="Times New Roman" w:hAnsi="Times New Roman" w:cs="Times New Roman"/>
          <w:color w:val="000000"/>
          <w:sz w:val="24"/>
          <w:szCs w:val="24"/>
        </w:rPr>
        <w:t>FoP</w:t>
      </w:r>
      <w:bookmarkStart w:id="1" w:name="_GoBack"/>
      <w:bookmarkEnd w:id="1"/>
      <w:r w:rsidR="002D3A3A">
        <w:rPr>
          <w:rFonts w:ascii="Times New Roman" w:eastAsia="Times New Roman" w:hAnsi="Times New Roman" w:cs="Times New Roman"/>
          <w:color w:val="000000"/>
          <w:sz w:val="24"/>
          <w:szCs w:val="24"/>
        </w:rPr>
        <w:t>GM</w:t>
      </w:r>
      <w:r w:rsidR="00293C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BE7AEF">
        <w:rPr>
          <w:rFonts w:ascii="Times New Roman" w:eastAsia="Times New Roman" w:hAnsi="Times New Roman" w:cs="Times New Roman"/>
          <w:b/>
          <w:sz w:val="24"/>
          <w:szCs w:val="24"/>
        </w:rPr>
        <w:t>M</w:t>
      </w:r>
      <w:r w:rsidR="002D3A3A">
        <w:rPr>
          <w:rFonts w:ascii="Times New Roman" w:eastAsia="Times New Roman" w:hAnsi="Times New Roman" w:cs="Times New Roman"/>
          <w:b/>
          <w:sz w:val="24"/>
          <w:szCs w:val="24"/>
        </w:rPr>
        <w:t>ay</w:t>
      </w:r>
      <w:r w:rsidR="00BE7AEF">
        <w:rPr>
          <w:rFonts w:ascii="Times New Roman" w:eastAsia="Times New Roman" w:hAnsi="Times New Roman" w:cs="Times New Roman"/>
          <w:b/>
          <w:sz w:val="24"/>
          <w:szCs w:val="24"/>
        </w:rPr>
        <w:t xml:space="preserve"> 31</w:t>
      </w:r>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BE7AEF">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BE7AEF">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BE7AEF">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25774F5C" w:rsidR="005E3FF4" w:rsidRDefault="00DF0D4C">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Sr. ADM </w:t>
      </w:r>
      <w:r w:rsidR="00CC315D">
        <w:rPr>
          <w:rFonts w:ascii="Times New Roman" w:eastAsia="Times New Roman" w:hAnsi="Times New Roman" w:cs="Times New Roman"/>
          <w:b/>
          <w:color w:val="000000"/>
          <w:sz w:val="24"/>
          <w:szCs w:val="24"/>
        </w:rPr>
        <w:t>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CD865" w14:textId="77777777" w:rsidR="0047239D" w:rsidRDefault="0047239D">
      <w:pPr>
        <w:spacing w:after="0" w:line="240" w:lineRule="auto"/>
      </w:pPr>
      <w:r>
        <w:separator/>
      </w:r>
    </w:p>
  </w:endnote>
  <w:endnote w:type="continuationSeparator" w:id="0">
    <w:p w14:paraId="6433233C" w14:textId="77777777" w:rsidR="0047239D" w:rsidRDefault="00472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6645E" w14:textId="77777777" w:rsidR="0047239D" w:rsidRDefault="0047239D">
      <w:pPr>
        <w:spacing w:after="0" w:line="240" w:lineRule="auto"/>
      </w:pPr>
      <w:r>
        <w:separator/>
      </w:r>
    </w:p>
  </w:footnote>
  <w:footnote w:type="continuationSeparator" w:id="0">
    <w:p w14:paraId="00F57760" w14:textId="77777777" w:rsidR="0047239D" w:rsidRDefault="00472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F4"/>
    <w:rsid w:val="0003486C"/>
    <w:rsid w:val="000657E6"/>
    <w:rsid w:val="000707E8"/>
    <w:rsid w:val="000D29A1"/>
    <w:rsid w:val="000D2A3D"/>
    <w:rsid w:val="000E15CD"/>
    <w:rsid w:val="000F2E1D"/>
    <w:rsid w:val="001C1A47"/>
    <w:rsid w:val="001C25F5"/>
    <w:rsid w:val="00215E5D"/>
    <w:rsid w:val="00272B71"/>
    <w:rsid w:val="00293C3C"/>
    <w:rsid w:val="002A5B28"/>
    <w:rsid w:val="002D3A3A"/>
    <w:rsid w:val="003305F2"/>
    <w:rsid w:val="003619B9"/>
    <w:rsid w:val="003F23F7"/>
    <w:rsid w:val="0046515E"/>
    <w:rsid w:val="0047239D"/>
    <w:rsid w:val="004927A6"/>
    <w:rsid w:val="004E1FC7"/>
    <w:rsid w:val="005420A0"/>
    <w:rsid w:val="00584521"/>
    <w:rsid w:val="00586B23"/>
    <w:rsid w:val="0058767B"/>
    <w:rsid w:val="005A2EAF"/>
    <w:rsid w:val="005E3FF4"/>
    <w:rsid w:val="006216AA"/>
    <w:rsid w:val="00661458"/>
    <w:rsid w:val="006B0786"/>
    <w:rsid w:val="006F503C"/>
    <w:rsid w:val="00736890"/>
    <w:rsid w:val="007636A0"/>
    <w:rsid w:val="007A3311"/>
    <w:rsid w:val="007A7AD7"/>
    <w:rsid w:val="008150B8"/>
    <w:rsid w:val="008946E5"/>
    <w:rsid w:val="008E062F"/>
    <w:rsid w:val="008F1014"/>
    <w:rsid w:val="00901461"/>
    <w:rsid w:val="00930760"/>
    <w:rsid w:val="00930C26"/>
    <w:rsid w:val="00963DAD"/>
    <w:rsid w:val="009D4F6C"/>
    <w:rsid w:val="00A55B7B"/>
    <w:rsid w:val="00A63146"/>
    <w:rsid w:val="00AD3442"/>
    <w:rsid w:val="00B06227"/>
    <w:rsid w:val="00B74111"/>
    <w:rsid w:val="00BB1666"/>
    <w:rsid w:val="00BE7AEF"/>
    <w:rsid w:val="00C37647"/>
    <w:rsid w:val="00C44CDB"/>
    <w:rsid w:val="00C63F78"/>
    <w:rsid w:val="00C67C94"/>
    <w:rsid w:val="00CA5730"/>
    <w:rsid w:val="00CB72D2"/>
    <w:rsid w:val="00CC315D"/>
    <w:rsid w:val="00CE4ABE"/>
    <w:rsid w:val="00CF55DF"/>
    <w:rsid w:val="00D21187"/>
    <w:rsid w:val="00D818F3"/>
    <w:rsid w:val="00DA1F4D"/>
    <w:rsid w:val="00DC751C"/>
    <w:rsid w:val="00DF0D4C"/>
    <w:rsid w:val="00DF3D39"/>
    <w:rsid w:val="00E01981"/>
    <w:rsid w:val="00E040D2"/>
    <w:rsid w:val="00E32A56"/>
    <w:rsid w:val="00E444BF"/>
    <w:rsid w:val="00E528C9"/>
    <w:rsid w:val="00E97963"/>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Tshering Samdrup</cp:lastModifiedBy>
  <cp:revision>47</cp:revision>
  <cp:lastPrinted>2022-07-15T06:48:00Z</cp:lastPrinted>
  <dcterms:created xsi:type="dcterms:W3CDTF">2020-03-03T14:59:00Z</dcterms:created>
  <dcterms:modified xsi:type="dcterms:W3CDTF">2023-05-29T13:51:00Z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